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6AEC9D" w14:textId="77777777" w:rsidR="00F645F8" w:rsidRPr="005D048B" w:rsidRDefault="00F645F8" w:rsidP="00F645F8">
      <w:pPr>
        <w:pStyle w:val="Heading1"/>
        <w:jc w:val="center"/>
        <w:rPr>
          <w:rFonts w:asciiTheme="minorHAnsi" w:hAnsiTheme="minorHAnsi" w:cs="Arial"/>
          <w:sz w:val="40"/>
          <w:lang w:val="fr-BE"/>
        </w:rPr>
      </w:pPr>
      <w:r w:rsidRPr="00074158">
        <w:rPr>
          <w:rFonts w:asciiTheme="minorHAnsi" w:hAnsiTheme="minorHAnsi" w:cs="Arial"/>
          <w:sz w:val="40"/>
        </w:rPr>
        <w:t>Impact Analysis Report</w:t>
      </w:r>
      <w:r>
        <w:rPr>
          <w:rFonts w:asciiTheme="minorHAnsi" w:hAnsiTheme="minorHAnsi" w:cs="Arial"/>
          <w:sz w:val="40"/>
          <w:lang w:val="fr-BE"/>
        </w:rPr>
        <w:t xml:space="preserve"> / RFC-</w:t>
      </w:r>
      <w:proofErr w:type="spellStart"/>
      <w:r>
        <w:rPr>
          <w:rFonts w:asciiTheme="minorHAnsi" w:hAnsiTheme="minorHAnsi" w:cs="Arial"/>
          <w:sz w:val="40"/>
          <w:lang w:val="fr-BE"/>
        </w:rPr>
        <w:t>Proposal</w:t>
      </w:r>
      <w:proofErr w:type="spellEnd"/>
    </w:p>
    <w:p w14:paraId="7564DB7C" w14:textId="77777777" w:rsidR="0025617A" w:rsidRPr="00074158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3945284C" w14:textId="77777777" w:rsidR="00FE4EC9" w:rsidRPr="00074158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74158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74158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337D9" w14:paraId="79F845B0" w14:textId="77777777" w:rsidTr="00C001F9">
        <w:tc>
          <w:tcPr>
            <w:tcW w:w="3085" w:type="dxa"/>
            <w:shd w:val="clear" w:color="auto" w:fill="D9D9D9"/>
          </w:tcPr>
          <w:p w14:paraId="2D27B604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53016CA6" w:rsidR="00CE056E" w:rsidRPr="00C21BEB" w:rsidRDefault="003A0B14" w:rsidP="00B45B94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6437C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RFC_</w:t>
            </w:r>
            <w:r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DDCOM</w:t>
            </w:r>
            <w:r w:rsidRPr="006437C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_0</w:t>
            </w:r>
            <w:r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0</w:t>
            </w:r>
            <w:r w:rsidR="00B45B94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28</w:t>
            </w:r>
            <w:r>
              <w:rPr>
                <w:rFonts w:asciiTheme="minorHAnsi" w:hAnsiTheme="minorHAnsi" w:cs="Arial"/>
                <w:sz w:val="22"/>
                <w:szCs w:val="22"/>
                <w:lang w:val="en-GB"/>
              </w:rPr>
              <w:t xml:space="preserve"> (RT</w:t>
            </w:r>
            <w:r w:rsidRPr="00086BCE">
              <w:rPr>
                <w:rFonts w:asciiTheme="minorHAnsi" w:hAnsiTheme="minorHAnsi" w:cs="Arial"/>
                <w:sz w:val="22"/>
                <w:szCs w:val="22"/>
                <w:lang w:val="en-GB"/>
              </w:rPr>
              <w:t>C</w:t>
            </w:r>
            <w:r w:rsidRPr="00F458E8">
              <w:rPr>
                <w:rFonts w:asciiTheme="minorHAnsi" w:hAnsiTheme="minorHAnsi" w:cs="Arial"/>
                <w:sz w:val="22"/>
                <w:szCs w:val="22"/>
                <w:lang w:val="en-US"/>
              </w:rPr>
              <w:t>-</w:t>
            </w:r>
            <w:r w:rsidR="00475E42">
              <w:rPr>
                <w:rFonts w:asciiTheme="minorHAnsi" w:hAnsiTheme="minorHAnsi" w:cs="Arial"/>
                <w:sz w:val="22"/>
                <w:szCs w:val="22"/>
                <w:lang w:val="en-US"/>
              </w:rPr>
              <w:t>597</w:t>
            </w:r>
            <w:r w:rsidR="003569C9">
              <w:rPr>
                <w:rFonts w:asciiTheme="minorHAnsi" w:hAnsiTheme="minorHAnsi" w:cs="Arial"/>
                <w:sz w:val="22"/>
                <w:szCs w:val="22"/>
                <w:lang w:val="en-US"/>
              </w:rPr>
              <w:t>44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)</w:t>
            </w:r>
          </w:p>
        </w:tc>
      </w:tr>
      <w:tr w:rsidR="00FE4EC9" w:rsidRPr="002337D9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Related 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Incident</w:t>
            </w: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FE4EC9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58B078B8" w14:textId="53162046" w:rsidR="00FE4EC9" w:rsidRPr="00CA354E" w:rsidRDefault="00CA354E" w:rsidP="00D140AB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fr-B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fr-BE"/>
              </w:rPr>
              <w:t>IM486549 / KE21763</w:t>
            </w:r>
          </w:p>
        </w:tc>
      </w:tr>
      <w:tr w:rsidR="00EE7CA2" w:rsidRPr="002337D9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2337D9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4B3E6D1F" w:rsidR="00EE7CA2" w:rsidRPr="00402055" w:rsidRDefault="00ED58C6" w:rsidP="00E92DD1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DG TAXUD</w:t>
            </w:r>
            <w:r w:rsidR="00BD2256">
              <w:rPr>
                <w:rFonts w:asciiTheme="minorHAnsi" w:hAnsiTheme="minorHAnsi" w:cs="Arial"/>
                <w:sz w:val="22"/>
                <w:szCs w:val="22"/>
              </w:rPr>
              <w:t>/B3</w:t>
            </w:r>
            <w:r w:rsidR="00EE7CA2" w:rsidRPr="00402055">
              <w:rPr>
                <w:rFonts w:asciiTheme="minorHAnsi" w:hAnsiTheme="minorHAnsi" w:cs="Arial"/>
                <w:sz w:val="22"/>
                <w:szCs w:val="22"/>
              </w:rPr>
              <w:fldChar w:fldCharType="begin"/>
            </w:r>
            <w:r w:rsidR="00EE7CA2" w:rsidRPr="00402055">
              <w:rPr>
                <w:rFonts w:asciiTheme="minorHAnsi" w:hAnsiTheme="minorHAnsi" w:cs="Arial"/>
                <w:sz w:val="22"/>
                <w:szCs w:val="22"/>
              </w:rPr>
              <w:instrText xml:space="preserve"> DOCPROPERTY  CallIssuer  \* MERGEFORMAT </w:instrText>
            </w:r>
            <w:r w:rsidR="00EE7CA2" w:rsidRPr="00402055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</w:p>
        </w:tc>
      </w:tr>
      <w:tr w:rsidR="00CE056E" w:rsidRPr="002337D9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21260125" w:rsidR="00CE056E" w:rsidRPr="00086BCE" w:rsidRDefault="00BD2256" w:rsidP="00E2743B">
            <w:pPr>
              <w:rPr>
                <w:rFonts w:asciiTheme="minorHAnsi" w:hAnsiTheme="minorHAnsi" w:cs="Arial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DDCOM-</w:t>
            </w:r>
            <w:r w:rsidR="00432901">
              <w:rPr>
                <w:rFonts w:asciiTheme="minorHAnsi" w:hAnsiTheme="minorHAnsi" w:cs="Arial"/>
                <w:sz w:val="22"/>
                <w:szCs w:val="22"/>
              </w:rPr>
              <w:t>20.</w:t>
            </w:r>
            <w:r w:rsidR="00ED58C6">
              <w:rPr>
                <w:rFonts w:asciiTheme="minorHAnsi" w:hAnsiTheme="minorHAnsi" w:cs="Arial"/>
                <w:sz w:val="22"/>
                <w:szCs w:val="22"/>
              </w:rPr>
              <w:t>3.</w:t>
            </w:r>
            <w:r w:rsidR="00432901">
              <w:rPr>
                <w:rFonts w:asciiTheme="minorHAnsi" w:hAnsiTheme="minorHAnsi" w:cs="Arial"/>
                <w:sz w:val="22"/>
                <w:szCs w:val="22"/>
              </w:rPr>
              <w:t>0</w:t>
            </w:r>
            <w:r w:rsidR="00ED58C6">
              <w:rPr>
                <w:rFonts w:asciiTheme="minorHAnsi" w:hAnsiTheme="minorHAnsi" w:cs="Arial"/>
                <w:sz w:val="22"/>
                <w:szCs w:val="22"/>
              </w:rPr>
              <w:t>-v1.00</w:t>
            </w:r>
          </w:p>
        </w:tc>
      </w:tr>
      <w:tr w:rsidR="00FE4EC9" w:rsidRPr="002337D9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2337D9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15F68D37" w:rsidR="00FE4EC9" w:rsidRPr="002337D9" w:rsidRDefault="00CA354E" w:rsidP="00CA354E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6754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6754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Medium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6754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6754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0"/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2337D9" w14:paraId="2873D76C" w14:textId="77777777" w:rsidTr="00BD2256">
        <w:trPr>
          <w:trHeight w:val="1422"/>
        </w:trPr>
        <w:tc>
          <w:tcPr>
            <w:tcW w:w="3085" w:type="dxa"/>
            <w:shd w:val="clear" w:color="auto" w:fill="D9D9D9"/>
          </w:tcPr>
          <w:p w14:paraId="70DDD289" w14:textId="77777777" w:rsidR="003643E4" w:rsidRPr="002337D9" w:rsidRDefault="003643E4" w:rsidP="003643E4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241EDBB2" w:rsidR="003643E4" w:rsidRDefault="003643E4" w:rsidP="003643E4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cs="Arial"/>
                <w:b/>
              </w:rPr>
              <w:object w:dxaOrig="225" w:dyaOrig="225" w14:anchorId="5AE451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5.1pt;height:22.55pt" o:ole="">
                  <v:imagedata r:id="rId11" o:title=""/>
                  <o:lock v:ext="edit" aspectratio="f"/>
                </v:shape>
                <w:control r:id="rId12" w:name="OptionButton131" w:shapeid="_x0000_i1029"/>
              </w:object>
            </w:r>
            <w:r w:rsidRPr="002337D9">
              <w:rPr>
                <w:rFonts w:cs="Arial"/>
                <w:b/>
              </w:rPr>
              <w:object w:dxaOrig="225" w:dyaOrig="225" w14:anchorId="041ACD7A">
                <v:shape id="_x0000_i1031" type="#_x0000_t75" style="width:194.9pt;height:22.55pt" o:ole="">
                  <v:imagedata r:id="rId13" o:title=""/>
                  <o:lock v:ext="edit" aspectratio="f"/>
                </v:shape>
                <w:control r:id="rId14" w:name="OptionButton141" w:shapeid="_x0000_i1031"/>
              </w:object>
            </w:r>
          </w:p>
          <w:p w14:paraId="7E340AEE" w14:textId="77777777" w:rsidR="003643E4" w:rsidRDefault="003643E4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Justification for Evolutive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436"/>
            </w:tblGrid>
            <w:tr w:rsidR="003643E4" w14:paraId="2DC98205" w14:textId="77777777" w:rsidTr="00BD2256">
              <w:trPr>
                <w:trHeight w:val="373"/>
              </w:trPr>
              <w:tc>
                <w:tcPr>
                  <w:tcW w:w="6573" w:type="dxa"/>
                </w:tcPr>
                <w:p w14:paraId="2D944FE3" w14:textId="22E26526" w:rsidR="003643E4" w:rsidRPr="00783981" w:rsidRDefault="003643E4" w:rsidP="008768D0">
                  <w:pPr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</w:pPr>
                </w:p>
              </w:tc>
            </w:tr>
          </w:tbl>
          <w:p w14:paraId="268DC964" w14:textId="77777777" w:rsidR="003643E4" w:rsidRPr="003643E4" w:rsidRDefault="003643E4" w:rsidP="003643E4">
            <w:pPr>
              <w:tabs>
                <w:tab w:val="left" w:pos="1050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F6323" w:rsidRPr="002337D9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2337D9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14:paraId="4A1291F7" w14:textId="77777777" w:rsidTr="00A928F0">
              <w:tc>
                <w:tcPr>
                  <w:tcW w:w="3323" w:type="dxa"/>
                </w:tcPr>
                <w:p w14:paraId="73EEB219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66754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66754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66754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66754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2FF3C713" w:rsidR="002337D9" w:rsidRDefault="00407B37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66754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66754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2337D9"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32FB56AC" w:rsidR="002337D9" w:rsidRDefault="00407B37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66754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66754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2337D9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C938AA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2337D9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77777777" w:rsidR="003643E4" w:rsidRPr="002337D9" w:rsidRDefault="003643E4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6754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6754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6754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6754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074158" w:rsidRDefault="00BE1A5F" w:rsidP="00C001F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33AC3781" w14:textId="11C54565" w:rsidR="0046158E" w:rsidRPr="00074158" w:rsidRDefault="00EB1D3E" w:rsidP="00C001F9">
      <w:pPr>
        <w:rPr>
          <w:rFonts w:asciiTheme="minorHAnsi" w:hAnsiTheme="minorHAnsi" w:cs="Arial"/>
        </w:rPr>
      </w:pPr>
      <w:r w:rsidRPr="0007415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 w:rsidR="00F645F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Sum</w:t>
      </w:r>
      <w:r w:rsidR="00CA354E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m</w:t>
      </w:r>
      <w:r w:rsidR="00F645F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074158" w14:paraId="7CEBEB25" w14:textId="77777777" w:rsidTr="00C001F9">
        <w:tc>
          <w:tcPr>
            <w:tcW w:w="9747" w:type="dxa"/>
            <w:vAlign w:val="center"/>
          </w:tcPr>
          <w:p w14:paraId="70DA2C8C" w14:textId="535699A7" w:rsidR="0046158E" w:rsidRPr="00792667" w:rsidRDefault="00C21BEB" w:rsidP="00F645F8">
            <w:pPr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US"/>
              </w:rPr>
            </w:pPr>
            <w:r w:rsidRPr="00C21BEB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DDCOM</w:t>
            </w:r>
            <w:r w:rsidR="00F645F8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-</w:t>
            </w:r>
            <w:r w:rsidRPr="00C21BEB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20.3.0-v1.00 - </w:t>
            </w:r>
            <w:r w:rsidR="00786616" w:rsidRPr="00786616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Alignment with </w:t>
            </w:r>
            <w:r w:rsidR="00786616" w:rsidRPr="00F645F8">
              <w:rPr>
                <w:rFonts w:asciiTheme="minorHAnsi" w:hAnsiTheme="minorHAnsi" w:cs="Arial"/>
                <w:b/>
                <w:i/>
                <w:color w:val="0070C0"/>
                <w:sz w:val="22"/>
                <w:szCs w:val="22"/>
              </w:rPr>
              <w:t>ieCA Operational Model</w:t>
            </w:r>
            <w:r w:rsidR="00786616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,</w:t>
            </w:r>
            <w:r w:rsidR="00786616" w:rsidRPr="00786616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regarding queue naming convention</w:t>
            </w:r>
            <w:r w:rsidR="00786616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.</w:t>
            </w:r>
          </w:p>
        </w:tc>
      </w:tr>
      <w:tr w:rsidR="0046158E" w:rsidRPr="00074158" w14:paraId="759A9E8B" w14:textId="77777777" w:rsidTr="00C001F9">
        <w:tc>
          <w:tcPr>
            <w:tcW w:w="9747" w:type="dxa"/>
            <w:vAlign w:val="center"/>
          </w:tcPr>
          <w:p w14:paraId="47B493E5" w14:textId="7BC8FCB8" w:rsidR="00210076" w:rsidRPr="00210076" w:rsidRDefault="00F645F8" w:rsidP="00C21BEB">
            <w:pPr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>DDCOM-</w:t>
            </w:r>
            <w:r w:rsidR="006E7ECF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>20.</w:t>
            </w:r>
            <w:r w:rsidR="00E76BC7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>3.</w:t>
            </w:r>
            <w:r w:rsidR="006E7ECF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>0</w:t>
            </w:r>
            <w:r w:rsidR="00E76BC7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>-v1.00</w:t>
            </w:r>
            <w:r w:rsidR="006E7ECF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 xml:space="preserve"> </w:t>
            </w:r>
            <w:r w:rsidR="00E76BC7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>need</w:t>
            </w:r>
            <w:r w:rsidR="00AA4DBA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>s</w:t>
            </w:r>
            <w:r w:rsidR="00E76BC7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 xml:space="preserve"> to</w:t>
            </w:r>
            <w:r w:rsidR="006C7BE4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 xml:space="preserve"> </w:t>
            </w:r>
            <w:r w:rsidR="000E4D81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 xml:space="preserve">be </w:t>
            </w:r>
            <w:r w:rsidR="00475E42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>updated</w:t>
            </w:r>
            <w:r w:rsidR="00AA4DBA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>,</w:t>
            </w:r>
            <w:r w:rsidR="000E4D81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 xml:space="preserve"> </w:t>
            </w:r>
            <w:r w:rsidR="00F351CA" w:rsidRPr="00140FE8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IE"/>
              </w:rPr>
              <w:t>to</w:t>
            </w:r>
            <w:r w:rsidR="00140FE8" w:rsidRPr="00140FE8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IE"/>
              </w:rPr>
              <w:t xml:space="preserve"> </w:t>
            </w:r>
            <w:r w:rsidR="00475E42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IE"/>
              </w:rPr>
              <w:t xml:space="preserve">depict the </w:t>
            </w:r>
            <w:r w:rsidR="00786616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IE"/>
              </w:rPr>
              <w:t>correct naming of queues according to ieCA Operational Model (OM)</w:t>
            </w:r>
            <w:r w:rsidR="00475E42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IE"/>
              </w:rPr>
              <w:t xml:space="preserve">, </w:t>
            </w:r>
            <w:r w:rsidR="00335711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>at</w:t>
            </w:r>
            <w:r w:rsidR="00475E42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IE"/>
              </w:rPr>
              <w:t xml:space="preserve"> section</w:t>
            </w:r>
            <w:r w:rsidR="00786616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IE"/>
              </w:rPr>
              <w:t>s</w:t>
            </w:r>
            <w:r w:rsidR="00475E42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IE"/>
              </w:rPr>
              <w:t xml:space="preserve"> </w:t>
            </w:r>
            <w:r w:rsidR="00475E42" w:rsidRPr="00475E42"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IE"/>
              </w:rPr>
              <w:t>“</w:t>
            </w:r>
            <w:r w:rsidR="00786616" w:rsidRPr="00786616"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IE"/>
              </w:rPr>
              <w:t>VIII.2.19</w:t>
            </w:r>
            <w:r w:rsidR="00786616"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IE"/>
              </w:rPr>
              <w:t xml:space="preserve"> </w:t>
            </w:r>
            <w:r w:rsidR="00786616" w:rsidRPr="00786616"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IE"/>
              </w:rPr>
              <w:t>Taxation and Customs Union DG Gateways</w:t>
            </w:r>
            <w:r w:rsidR="00475E42" w:rsidRPr="00475E42"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IE"/>
              </w:rPr>
              <w:t>”</w:t>
            </w:r>
            <w:r w:rsidR="00786616"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IE"/>
              </w:rPr>
              <w:t xml:space="preserve"> </w:t>
            </w:r>
            <w:r w:rsidR="00786616" w:rsidRPr="00786616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IE"/>
              </w:rPr>
              <w:t>and</w:t>
            </w:r>
            <w:r w:rsidR="00786616"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IE"/>
              </w:rPr>
              <w:t xml:space="preserve"> “VI</w:t>
            </w:r>
            <w:r w:rsidR="00786616" w:rsidRPr="00786616"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IE"/>
              </w:rPr>
              <w:t>II.4.12</w:t>
            </w:r>
            <w:r w:rsidR="00786616"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IE"/>
              </w:rPr>
              <w:t xml:space="preserve"> </w:t>
            </w:r>
            <w:r w:rsidR="00786616" w:rsidRPr="00786616"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IE"/>
              </w:rPr>
              <w:t>ccnUserProfileId</w:t>
            </w:r>
            <w:r w:rsidR="00786616"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IE"/>
              </w:rPr>
              <w:t>”</w:t>
            </w:r>
            <w:r w:rsidR="00786616" w:rsidRPr="00786616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IE"/>
              </w:rPr>
              <w:t>.</w:t>
            </w:r>
          </w:p>
        </w:tc>
      </w:tr>
    </w:tbl>
    <w:p w14:paraId="03A804BD" w14:textId="77777777" w:rsidR="00792667" w:rsidRDefault="00792667" w:rsidP="00C001F9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19A2D040" w14:textId="304668F2" w:rsidR="003D4A7A" w:rsidRPr="00074158" w:rsidRDefault="005F7EF0" w:rsidP="00F645F8">
      <w:pPr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2: </w:t>
      </w:r>
      <w:r w:rsidR="00F645F8">
        <w:rPr>
          <w:rFonts w:asciiTheme="minorHAnsi" w:hAnsiTheme="minorHAnsi" w:cs="Arial"/>
          <w:b/>
          <w:bCs/>
          <w:sz w:val="28"/>
          <w:szCs w:val="28"/>
        </w:rPr>
        <w:t>Problem statement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3D4A7A" w:rsidRPr="00074158" w14:paraId="482A54D6" w14:textId="77777777" w:rsidTr="00F645F8">
        <w:trPr>
          <w:trHeight w:val="1063"/>
        </w:trPr>
        <w:tc>
          <w:tcPr>
            <w:tcW w:w="9747" w:type="dxa"/>
          </w:tcPr>
          <w:p w14:paraId="6898C77F" w14:textId="31D42A75" w:rsidR="000610C4" w:rsidRPr="00930EE4" w:rsidRDefault="00407B37" w:rsidP="00F645F8">
            <w:pPr>
              <w:jc w:val="both"/>
              <w:rPr>
                <w:rFonts w:asciiTheme="minorHAnsi" w:hAnsiTheme="minorHAnsi" w:cstheme="minorHAnsi"/>
                <w:color w:val="172B4D"/>
                <w:sz w:val="22"/>
                <w:szCs w:val="22"/>
                <w:shd w:val="clear" w:color="auto" w:fill="FFFFFF"/>
              </w:rPr>
            </w:pPr>
            <w:r w:rsidRPr="00407B37">
              <w:rPr>
                <w:rFonts w:asciiTheme="minorHAnsi" w:hAnsiTheme="minorHAnsi" w:cstheme="minorHAnsi"/>
                <w:color w:val="0070C0"/>
                <w:sz w:val="22"/>
                <w:szCs w:val="22"/>
                <w:lang w:val="en-IE"/>
              </w:rPr>
              <w:t>Sections</w:t>
            </w:r>
            <w:r w:rsidR="00335711" w:rsidRPr="002716C1">
              <w:rPr>
                <w:rFonts w:asciiTheme="minorHAnsi" w:hAnsiTheme="minorHAnsi" w:cstheme="minorHAnsi"/>
                <w:color w:val="0070C0"/>
                <w:sz w:val="22"/>
                <w:szCs w:val="22"/>
                <w:lang w:val="en-IE"/>
              </w:rPr>
              <w:t xml:space="preserve"> </w:t>
            </w:r>
            <w:r w:rsidR="00335711" w:rsidRPr="002716C1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  <w:lang w:val="en-IE"/>
              </w:rPr>
              <w:t>“VIII.2.19 Taxation and Customs Union DG Gateways”</w:t>
            </w:r>
            <w:r w:rsidR="00335711" w:rsidRPr="002716C1">
              <w:rPr>
                <w:rFonts w:asciiTheme="minorHAnsi" w:hAnsiTheme="minorHAnsi" w:cstheme="minorHAnsi"/>
                <w:color w:val="0070C0"/>
                <w:sz w:val="22"/>
                <w:szCs w:val="22"/>
                <w:lang w:val="en-IE"/>
              </w:rPr>
              <w:t xml:space="preserve"> and </w:t>
            </w:r>
            <w:r w:rsidR="00335711" w:rsidRPr="002716C1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  <w:lang w:val="en-IE"/>
              </w:rPr>
              <w:t>“VIII.4.12 ccnUserProfileId”</w:t>
            </w:r>
            <w:r w:rsidR="00335711" w:rsidRPr="002716C1">
              <w:rPr>
                <w:rFonts w:asciiTheme="minorHAnsi" w:hAnsiTheme="minorHAnsi" w:cstheme="minorHAnsi"/>
                <w:color w:val="0070C0"/>
                <w:sz w:val="22"/>
                <w:szCs w:val="22"/>
                <w:lang w:val="en-IE"/>
              </w:rPr>
              <w:t xml:space="preserve"> should be updated to</w:t>
            </w:r>
            <w:r w:rsidR="00335711" w:rsidRPr="002716C1">
              <w:rPr>
                <w:rFonts w:asciiTheme="minorHAnsi" w:hAnsiTheme="minorHAnsi" w:cstheme="minorHAnsi"/>
                <w:color w:val="0070C0"/>
                <w:sz w:val="22"/>
                <w:szCs w:val="22"/>
                <w:lang w:val="en-US"/>
              </w:rPr>
              <w:t xml:space="preserve"> </w:t>
            </w:r>
            <w:r w:rsidR="00335711" w:rsidRPr="002716C1">
              <w:rPr>
                <w:rFonts w:asciiTheme="minorHAnsi" w:hAnsiTheme="minorHAnsi" w:cstheme="minorHAnsi"/>
                <w:color w:val="0070C0"/>
                <w:sz w:val="22"/>
                <w:szCs w:val="22"/>
                <w:lang w:val="en-IE"/>
              </w:rPr>
              <w:t xml:space="preserve">depict the standard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  <w:lang w:val="en-IE"/>
              </w:rPr>
              <w:t xml:space="preserve">numbered </w:t>
            </w:r>
            <w:r w:rsidR="00335711" w:rsidRPr="002716C1">
              <w:rPr>
                <w:rFonts w:asciiTheme="minorHAnsi" w:hAnsiTheme="minorHAnsi" w:cstheme="minorHAnsi"/>
                <w:color w:val="0070C0"/>
                <w:sz w:val="22"/>
                <w:szCs w:val="22"/>
                <w:lang w:val="en-IE"/>
              </w:rPr>
              <w:t xml:space="preserve">queue sets as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  <w:lang w:val="en-IE"/>
              </w:rPr>
              <w:t xml:space="preserve">defined in the </w:t>
            </w:r>
            <w:r w:rsidR="00335711" w:rsidRPr="002716C1">
              <w:rPr>
                <w:rFonts w:asciiTheme="minorHAnsi" w:hAnsiTheme="minorHAnsi" w:cstheme="minorHAnsi"/>
                <w:color w:val="0070C0"/>
                <w:sz w:val="22"/>
                <w:szCs w:val="22"/>
                <w:lang w:val="en-IE"/>
              </w:rPr>
              <w:t xml:space="preserve">ieCA Operational Model </w:t>
            </w:r>
            <w:r w:rsidR="00F645F8">
              <w:rPr>
                <w:rFonts w:asciiTheme="minorHAnsi" w:hAnsiTheme="minorHAnsi" w:cstheme="minorHAnsi"/>
                <w:color w:val="0070C0"/>
                <w:sz w:val="22"/>
                <w:szCs w:val="22"/>
                <w:lang w:val="en-IE"/>
              </w:rPr>
              <w:t>(</w:t>
            </w:r>
            <w:r w:rsidR="00335711" w:rsidRPr="002716C1">
              <w:rPr>
                <w:rFonts w:asciiTheme="minorHAnsi" w:hAnsiTheme="minorHAnsi" w:cstheme="minorHAnsi"/>
                <w:color w:val="0070C0"/>
                <w:sz w:val="22"/>
                <w:szCs w:val="22"/>
                <w:lang w:val="en-IE"/>
              </w:rPr>
              <w:t>v4.</w:t>
            </w:r>
            <w:r w:rsidR="00F645F8">
              <w:rPr>
                <w:rFonts w:asciiTheme="minorHAnsi" w:hAnsiTheme="minorHAnsi" w:cstheme="minorHAnsi"/>
                <w:color w:val="0070C0"/>
                <w:sz w:val="22"/>
                <w:szCs w:val="22"/>
                <w:lang w:val="en-IE"/>
              </w:rPr>
              <w:t>4</w:t>
            </w:r>
            <w:r w:rsidR="00335711" w:rsidRPr="002716C1">
              <w:rPr>
                <w:rFonts w:asciiTheme="minorHAnsi" w:hAnsiTheme="minorHAnsi" w:cstheme="minorHAnsi"/>
                <w:color w:val="0070C0"/>
                <w:sz w:val="22"/>
                <w:szCs w:val="22"/>
                <w:lang w:val="en-IE"/>
              </w:rPr>
              <w:t>0</w:t>
            </w:r>
            <w:r w:rsidR="00F645F8">
              <w:rPr>
                <w:rFonts w:asciiTheme="minorHAnsi" w:hAnsiTheme="minorHAnsi" w:cstheme="minorHAnsi"/>
                <w:color w:val="0070C0"/>
                <w:sz w:val="22"/>
                <w:szCs w:val="22"/>
                <w:lang w:val="en-IE"/>
              </w:rPr>
              <w:t xml:space="preserve"> will be published on CIRCABC in coming days)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  <w:lang w:val="en-IE"/>
              </w:rPr>
              <w:t xml:space="preserve">, substituting the initial approach that was defining </w:t>
            </w:r>
            <w:r w:rsidRPr="002716C1">
              <w:rPr>
                <w:rFonts w:asciiTheme="minorHAnsi" w:hAnsiTheme="minorHAnsi" w:cstheme="minorHAnsi"/>
                <w:color w:val="0070C0"/>
                <w:sz w:val="22"/>
                <w:szCs w:val="22"/>
                <w:lang w:val="en-IE"/>
              </w:rPr>
              <w:t>one COM queue set per service requestor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  <w:lang w:val="en-IE"/>
              </w:rPr>
              <w:t>.</w:t>
            </w:r>
          </w:p>
        </w:tc>
      </w:tr>
    </w:tbl>
    <w:p w14:paraId="3BA24281" w14:textId="17A433A6" w:rsidR="000D3BD0" w:rsidRDefault="000D3BD0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570BAC5D" w14:textId="11399625" w:rsidR="00BD2256" w:rsidRDefault="00BD2256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20BF47F2" w14:textId="1132A612" w:rsidR="009B4627" w:rsidRPr="00074158" w:rsidRDefault="003D4A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3: </w:t>
      </w:r>
      <w:r w:rsidR="009B4627"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</w:p>
    <w:tbl>
      <w:tblPr>
        <w:tblW w:w="97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20"/>
      </w:tblGrid>
      <w:tr w:rsidR="00552E5F" w:rsidRPr="00DC35E2" w14:paraId="36098742" w14:textId="77777777" w:rsidTr="00F45372">
        <w:tc>
          <w:tcPr>
            <w:tcW w:w="9720" w:type="dxa"/>
          </w:tcPr>
          <w:p w14:paraId="7B26E7DD" w14:textId="4643E745" w:rsidR="003A0B14" w:rsidRPr="003F0F92" w:rsidRDefault="003F0F92" w:rsidP="003F0F9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B124CE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A/ </w:t>
            </w:r>
            <w:r w:rsidR="00FD6215" w:rsidRPr="00B124CE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On the next release of DDCOM, the section</w:t>
            </w:r>
            <w:r w:rsidR="00B124CE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s</w:t>
            </w:r>
            <w:r w:rsidR="00FD6215" w:rsidRPr="00B124CE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</w:t>
            </w:r>
            <w:r w:rsidR="00970711" w:rsidRPr="00B124CE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“</w:t>
            </w:r>
            <w:r w:rsidR="00B124CE" w:rsidRPr="00B124CE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IE"/>
              </w:rPr>
              <w:t>VIII.2.19 Taxation and Customs Union DG Gateways” and “VIII.4.12 ccnUserProfileId”</w:t>
            </w:r>
            <w:r w:rsidR="00B124CE" w:rsidRPr="00B124CE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</w:t>
            </w:r>
            <w:r w:rsidR="00B124CE">
              <w:rPr>
                <w:rFonts w:asciiTheme="minorHAnsi" w:hAnsiTheme="minorHAnsi" w:cs="Arial"/>
                <w:sz w:val="22"/>
                <w:szCs w:val="22"/>
              </w:rPr>
              <w:t>are</w:t>
            </w:r>
            <w:r w:rsidR="00FD6215" w:rsidRPr="003F0F92">
              <w:rPr>
                <w:rFonts w:asciiTheme="minorHAnsi" w:hAnsiTheme="minorHAnsi" w:cs="Arial"/>
                <w:sz w:val="22"/>
                <w:szCs w:val="22"/>
              </w:rPr>
              <w:t xml:space="preserve"> going to </w:t>
            </w:r>
            <w:r w:rsidR="003A0B14" w:rsidRPr="003F0F92">
              <w:rPr>
                <w:rFonts w:asciiTheme="minorHAnsi" w:hAnsiTheme="minorHAnsi" w:cs="Arial"/>
                <w:sz w:val="22"/>
                <w:szCs w:val="22"/>
              </w:rPr>
              <w:t>be corrected as follows</w:t>
            </w:r>
            <w:r w:rsidR="003A0B14" w:rsidRPr="003F0F9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A0B14" w:rsidRPr="003F0F92">
              <w:rPr>
                <w:rFonts w:asciiTheme="minorHAnsi" w:hAnsiTheme="minorHAnsi" w:cs="Arial"/>
                <w:sz w:val="22"/>
                <w:szCs w:val="22"/>
              </w:rPr>
              <w:t xml:space="preserve">(addition of </w:t>
            </w:r>
            <w:r w:rsidR="003A0B14" w:rsidRPr="003F0F92"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text highlighted in yellow</w:t>
            </w:r>
            <w:r w:rsidR="003A0B14" w:rsidRPr="003F0F92">
              <w:rPr>
                <w:rFonts w:asciiTheme="minorHAnsi" w:hAnsiTheme="minorHAnsi" w:cs="Arial"/>
                <w:sz w:val="22"/>
                <w:szCs w:val="22"/>
              </w:rPr>
              <w:t xml:space="preserve"> – removal of </w:t>
            </w:r>
            <w:r w:rsidR="003A0B14" w:rsidRPr="003F0F92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text with strikethrough</w:t>
            </w:r>
            <w:r w:rsidR="003A0B14" w:rsidRPr="003F0F92">
              <w:rPr>
                <w:rFonts w:asciiTheme="minorHAnsi" w:hAnsiTheme="minorHAnsi" w:cs="Arial"/>
                <w:sz w:val="22"/>
                <w:szCs w:val="22"/>
              </w:rPr>
              <w:t xml:space="preserve"> )</w:t>
            </w:r>
            <w:r w:rsidR="003A0B14" w:rsidRPr="003F0F9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09420C06" w14:textId="1E99F6C2" w:rsidR="00FD6215" w:rsidRDefault="00FD6215" w:rsidP="00995BB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4D77FB74" w14:textId="77777777" w:rsidR="00407B37" w:rsidRPr="002716C1" w:rsidRDefault="00407B37" w:rsidP="00407B3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More specifically, the following sections referring to queue naming convention should be updated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on ieCA related queues</w:t>
            </w:r>
            <w:r w:rsidRPr="002716C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:</w:t>
            </w:r>
          </w:p>
          <w:p w14:paraId="0EF68223" w14:textId="77777777" w:rsidR="00407B37" w:rsidRPr="002716C1" w:rsidRDefault="00407B37" w:rsidP="00407B3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1EB28E5" w14:textId="77777777" w:rsidR="00407B37" w:rsidRPr="00BC6EFA" w:rsidRDefault="00407B37" w:rsidP="00407B37">
            <w:pPr>
              <w:pStyle w:val="Heading4"/>
              <w:rPr>
                <w:rFonts w:asciiTheme="minorHAnsi" w:hAnsiTheme="minorHAnsi" w:cstheme="minorHAnsi"/>
                <w:b/>
                <w:bCs/>
                <w:i w:val="0"/>
                <w:iCs w:val="0"/>
                <w:color w:val="000000" w:themeColor="text1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b/>
                <w:bCs/>
                <w:i w:val="0"/>
                <w:iCs w:val="0"/>
                <w:color w:val="000000" w:themeColor="text1"/>
                <w:sz w:val="22"/>
                <w:szCs w:val="22"/>
              </w:rPr>
              <w:lastRenderedPageBreak/>
              <w:t>VIII.2.19.1 Queue Name</w:t>
            </w:r>
          </w:p>
          <w:tbl>
            <w:tblPr>
              <w:tblW w:w="5000" w:type="pct"/>
              <w:jc w:val="center"/>
              <w:tblBorders>
                <w:top w:val="single" w:sz="6" w:space="0" w:color="000080"/>
                <w:left w:val="single" w:sz="6" w:space="0" w:color="000080"/>
                <w:bottom w:val="single" w:sz="6" w:space="0" w:color="000080"/>
                <w:right w:val="single" w:sz="6" w:space="0" w:color="000080"/>
                <w:insideH w:val="single" w:sz="6" w:space="0" w:color="000080"/>
                <w:insideV w:val="single" w:sz="6" w:space="0" w:color="000080"/>
              </w:tblBorders>
              <w:tblLook w:val="0000" w:firstRow="0" w:lastRow="0" w:firstColumn="0" w:lastColumn="0" w:noHBand="0" w:noVBand="0"/>
            </w:tblPr>
            <w:tblGrid>
              <w:gridCol w:w="1992"/>
              <w:gridCol w:w="2158"/>
              <w:gridCol w:w="306"/>
              <w:gridCol w:w="5032"/>
            </w:tblGrid>
            <w:tr w:rsidR="00407B37" w:rsidRPr="002716C1" w14:paraId="03161578" w14:textId="77777777" w:rsidTr="00BD2256">
              <w:trPr>
                <w:tblHeader/>
                <w:jc w:val="center"/>
              </w:trPr>
              <w:tc>
                <w:tcPr>
                  <w:tcW w:w="1050" w:type="pct"/>
                  <w:shd w:val="clear" w:color="auto" w:fill="002060"/>
                </w:tcPr>
                <w:p w14:paraId="558CAB29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2716C1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Environment</w:t>
                  </w:r>
                </w:p>
              </w:tc>
              <w:tc>
                <w:tcPr>
                  <w:tcW w:w="1298" w:type="pct"/>
                  <w:gridSpan w:val="2"/>
                  <w:shd w:val="clear" w:color="auto" w:fill="002060"/>
                </w:tcPr>
                <w:p w14:paraId="108F3929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2716C1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Queue Function</w:t>
                  </w:r>
                </w:p>
              </w:tc>
              <w:tc>
                <w:tcPr>
                  <w:tcW w:w="2652" w:type="pct"/>
                  <w:shd w:val="clear" w:color="auto" w:fill="002060"/>
                </w:tcPr>
                <w:p w14:paraId="619097A2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2716C1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Queue Name</w:t>
                  </w:r>
                </w:p>
              </w:tc>
            </w:tr>
            <w:tr w:rsidR="00407B37" w:rsidRPr="002716C1" w14:paraId="60181B4F" w14:textId="77777777" w:rsidTr="00BD2256">
              <w:trPr>
                <w:cantSplit/>
                <w:jc w:val="center"/>
              </w:trPr>
              <w:tc>
                <w:tcPr>
                  <w:tcW w:w="1050" w:type="pct"/>
                  <w:vMerge w:val="restart"/>
                </w:tcPr>
                <w:p w14:paraId="01425A7D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</w:rPr>
                    <w:t>Normal operation</w:t>
                  </w:r>
                </w:p>
              </w:tc>
              <w:tc>
                <w:tcPr>
                  <w:tcW w:w="1298" w:type="pct"/>
                  <w:gridSpan w:val="2"/>
                </w:tcPr>
                <w:p w14:paraId="6996223C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</w:rPr>
                    <w:t>Core flow</w:t>
                  </w:r>
                </w:p>
              </w:tc>
              <w:tc>
                <w:tcPr>
                  <w:tcW w:w="2652" w:type="pct"/>
                </w:tcPr>
                <w:p w14:paraId="3FAC4ACE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  <w:lang w:val="fr-BE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  <w:lang w:val="fr-BE"/>
                    </w:rPr>
                    <w:t>EU2XX-CORE-QUE</w:t>
                  </w:r>
                </w:p>
                <w:p w14:paraId="4FBEA6F6" w14:textId="170F0EF0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  <w:lang w:val="fr-BE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  <w:lang w:val="fr-BE"/>
                    </w:rPr>
                    <w:t>CORE-IECA-[</w:t>
                  </w:r>
                  <w:r w:rsidR="00930EE4" w:rsidRPr="00930EE4">
                    <w:rPr>
                      <w:rFonts w:asciiTheme="minorHAnsi" w:hAnsiTheme="minorHAnsi" w:cstheme="minorHAnsi"/>
                      <w:strike/>
                      <w:color w:val="FF0000"/>
                      <w:sz w:val="22"/>
                      <w:szCs w:val="22"/>
                    </w:rPr>
                    <w:t xml:space="preserve"> COUNTRY REF</w:t>
                  </w:r>
                  <w:r w:rsidR="00930EE4" w:rsidRPr="00930EE4"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Nr</w:t>
                  </w: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  <w:lang w:val="fr-BE"/>
                    </w:rPr>
                    <w:t>]</w:t>
                  </w:r>
                  <w:r w:rsidR="0023774C">
                    <w:rPr>
                      <w:rStyle w:val="FootnoteReference"/>
                      <w:rFonts w:asciiTheme="minorHAnsi" w:hAnsiTheme="minorHAnsi" w:cstheme="minorHAnsi"/>
                      <w:sz w:val="22"/>
                      <w:szCs w:val="22"/>
                      <w:lang w:val="fr-BE"/>
                    </w:rPr>
                    <w:footnoteReference w:id="1"/>
                  </w: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  <w:lang w:val="fr-BE"/>
                    </w:rPr>
                    <w:t>-QUE</w:t>
                  </w:r>
                </w:p>
              </w:tc>
            </w:tr>
            <w:tr w:rsidR="00407B37" w:rsidRPr="002716C1" w14:paraId="5B4B8048" w14:textId="77777777" w:rsidTr="00BD2256">
              <w:trPr>
                <w:cantSplit/>
                <w:jc w:val="center"/>
              </w:trPr>
              <w:tc>
                <w:tcPr>
                  <w:tcW w:w="1050" w:type="pct"/>
                  <w:vMerge/>
                </w:tcPr>
                <w:p w14:paraId="17DC8DC7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  <w:lang w:val="fr-BE"/>
                    </w:rPr>
                  </w:pPr>
                </w:p>
              </w:tc>
              <w:tc>
                <w:tcPr>
                  <w:tcW w:w="1298" w:type="pct"/>
                  <w:gridSpan w:val="2"/>
                </w:tcPr>
                <w:p w14:paraId="0337CA3D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</w:rPr>
                    <w:t>Administration</w:t>
                  </w:r>
                </w:p>
              </w:tc>
              <w:tc>
                <w:tcPr>
                  <w:tcW w:w="2652" w:type="pct"/>
                </w:tcPr>
                <w:p w14:paraId="0E562974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</w:rPr>
                    <w:t>ADMIN-QUE</w:t>
                  </w:r>
                </w:p>
                <w:p w14:paraId="1A810FD3" w14:textId="0E9E6F7D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</w:rPr>
                    <w:t>ADMIN-IECA-[</w:t>
                  </w:r>
                  <w:r w:rsidRPr="00930EE4">
                    <w:rPr>
                      <w:rFonts w:asciiTheme="minorHAnsi" w:hAnsiTheme="minorHAnsi" w:cstheme="minorHAnsi"/>
                      <w:strike/>
                      <w:color w:val="FF0000"/>
                      <w:sz w:val="22"/>
                      <w:szCs w:val="22"/>
                    </w:rPr>
                    <w:t>COUNTRY REF</w:t>
                  </w:r>
                  <w:r w:rsidR="00930EE4" w:rsidRPr="00930EE4"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Nr</w:t>
                  </w: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</w:rPr>
                    <w:t>]-QUE</w:t>
                  </w:r>
                </w:p>
                <w:p w14:paraId="6448E379" w14:textId="77777777" w:rsidR="00407B37" w:rsidRPr="00930EE4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trike/>
                      <w:sz w:val="22"/>
                      <w:szCs w:val="22"/>
                    </w:rPr>
                  </w:pPr>
                  <w:r w:rsidRPr="00930EE4">
                    <w:rPr>
                      <w:rFonts w:asciiTheme="minorHAnsi" w:hAnsiTheme="minorHAnsi" w:cstheme="minorHAnsi"/>
                      <w:strike/>
                      <w:color w:val="FF0000"/>
                      <w:sz w:val="22"/>
                      <w:szCs w:val="22"/>
                    </w:rPr>
                    <w:t>REPORT-IECA-[COUNTRY REF]-QUE</w:t>
                  </w:r>
                </w:p>
              </w:tc>
            </w:tr>
            <w:tr w:rsidR="00407B37" w:rsidRPr="002716C1" w14:paraId="735880E9" w14:textId="77777777" w:rsidTr="00BD2256">
              <w:trPr>
                <w:cantSplit/>
                <w:jc w:val="center"/>
              </w:trPr>
              <w:tc>
                <w:tcPr>
                  <w:tcW w:w="1050" w:type="pct"/>
                  <w:vMerge/>
                </w:tcPr>
                <w:p w14:paraId="7A853680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298" w:type="pct"/>
                  <w:gridSpan w:val="2"/>
                </w:tcPr>
                <w:p w14:paraId="6388BF5D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</w:rPr>
                    <w:t>Reports</w:t>
                  </w:r>
                </w:p>
              </w:tc>
              <w:tc>
                <w:tcPr>
                  <w:tcW w:w="2652" w:type="pct"/>
                </w:tcPr>
                <w:p w14:paraId="10223E29" w14:textId="46E276E6" w:rsidR="00407B37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  <w:lang w:val="fr-FR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  <w:lang w:val="fr-FR"/>
                    </w:rPr>
                    <w:t>REPORT-QUE</w:t>
                  </w:r>
                </w:p>
                <w:p w14:paraId="78F82C52" w14:textId="3057CC8D" w:rsidR="00930EE4" w:rsidRPr="00930EE4" w:rsidRDefault="00930EE4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  <w:lang w:val="fr-FR"/>
                    </w:rPr>
                  </w:pPr>
                  <w:r w:rsidRPr="00930EE4"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REPORT-IECA-[</w:t>
                  </w:r>
                  <w:r w:rsidRPr="00930EE4">
                    <w:rPr>
                      <w:rFonts w:asciiTheme="minorHAnsi" w:hAnsiTheme="minorHAnsi" w:cstheme="minorHAnsi"/>
                      <w:strike/>
                      <w:color w:val="FF0000"/>
                      <w:sz w:val="22"/>
                      <w:szCs w:val="22"/>
                    </w:rPr>
                    <w:t xml:space="preserve"> COUNTRY REF</w:t>
                  </w:r>
                  <w:r w:rsidRPr="00930EE4"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Nr]-QUE</w:t>
                  </w:r>
                </w:p>
                <w:p w14:paraId="0CB7698A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  <w:lang w:val="fr-FR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  <w:lang w:val="fr-FR"/>
                    </w:rPr>
                    <w:t>XX2EU-REPORT-QUE</w:t>
                  </w:r>
                </w:p>
              </w:tc>
            </w:tr>
            <w:tr w:rsidR="00407B37" w:rsidRPr="002716C1" w14:paraId="100FDBF3" w14:textId="77777777" w:rsidTr="00BD2256">
              <w:trPr>
                <w:cantSplit/>
                <w:jc w:val="center"/>
              </w:trPr>
              <w:tc>
                <w:tcPr>
                  <w:tcW w:w="1050" w:type="pct"/>
                  <w:vMerge/>
                </w:tcPr>
                <w:p w14:paraId="25566A2D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  <w:lang w:val="fr-FR"/>
                    </w:rPr>
                  </w:pPr>
                </w:p>
              </w:tc>
              <w:tc>
                <w:tcPr>
                  <w:tcW w:w="1298" w:type="pct"/>
                  <w:gridSpan w:val="2"/>
                </w:tcPr>
                <w:p w14:paraId="7F33F9D0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</w:rPr>
                    <w:t>Business Statistics</w:t>
                  </w:r>
                </w:p>
              </w:tc>
              <w:tc>
                <w:tcPr>
                  <w:tcW w:w="2652" w:type="pct"/>
                </w:tcPr>
                <w:p w14:paraId="0803ACFB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</w:rPr>
                    <w:t>CSMIS-QUE</w:t>
                  </w:r>
                </w:p>
              </w:tc>
            </w:tr>
            <w:tr w:rsidR="00407B37" w:rsidRPr="002716C1" w14:paraId="0BA3DA61" w14:textId="77777777" w:rsidTr="00BD2256">
              <w:trPr>
                <w:cantSplit/>
                <w:jc w:val="center"/>
              </w:trPr>
              <w:tc>
                <w:tcPr>
                  <w:tcW w:w="1050" w:type="pct"/>
                  <w:vMerge/>
                </w:tcPr>
                <w:p w14:paraId="4B75A6AF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298" w:type="pct"/>
                  <w:gridSpan w:val="2"/>
                </w:tcPr>
                <w:p w14:paraId="7B886442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</w:rPr>
                    <w:t>Technical Statistics</w:t>
                  </w:r>
                </w:p>
              </w:tc>
              <w:tc>
                <w:tcPr>
                  <w:tcW w:w="2652" w:type="pct"/>
                </w:tcPr>
                <w:p w14:paraId="3A7B2C44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  <w:lang w:val="fr-FR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  <w:lang w:val="fr-BE"/>
                    </w:rPr>
                    <w:t>CSMIS-STATP</w:t>
                  </w:r>
                  <w:r w:rsidRPr="002716C1" w:rsidDel="00027DD6">
                    <w:rPr>
                      <w:rFonts w:asciiTheme="minorHAnsi" w:hAnsiTheme="minorHAnsi" w:cstheme="minorHAnsi"/>
                      <w:sz w:val="22"/>
                      <w:szCs w:val="22"/>
                      <w:lang w:val="fr-FR"/>
                    </w:rPr>
                    <w:t xml:space="preserve"> </w:t>
                  </w: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  <w:lang w:val="fr-FR"/>
                    </w:rPr>
                    <w:t>-QUE</w:t>
                  </w:r>
                </w:p>
                <w:p w14:paraId="225E02F3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  <w:lang w:val="fr-FR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  <w:lang w:val="fr-BE"/>
                    </w:rPr>
                    <w:t>CSMIS-STATT</w:t>
                  </w: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  <w:lang w:val="fr-FR"/>
                    </w:rPr>
                    <w:t>-QUE</w:t>
                  </w:r>
                </w:p>
              </w:tc>
            </w:tr>
            <w:tr w:rsidR="00407B37" w:rsidRPr="002716C1" w14:paraId="02A59469" w14:textId="77777777" w:rsidTr="00BD2256">
              <w:trPr>
                <w:cantSplit/>
                <w:jc w:val="center"/>
              </w:trPr>
              <w:tc>
                <w:tcPr>
                  <w:tcW w:w="1050" w:type="pct"/>
                  <w:vMerge/>
                </w:tcPr>
                <w:p w14:paraId="27FD7443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  <w:lang w:val="fr-FR"/>
                    </w:rPr>
                  </w:pPr>
                </w:p>
              </w:tc>
              <w:tc>
                <w:tcPr>
                  <w:tcW w:w="1298" w:type="pct"/>
                  <w:gridSpan w:val="2"/>
                </w:tcPr>
                <w:p w14:paraId="4161EA95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</w:rPr>
                    <w:t>Audit</w:t>
                  </w:r>
                </w:p>
              </w:tc>
              <w:tc>
                <w:tcPr>
                  <w:tcW w:w="2652" w:type="pct"/>
                </w:tcPr>
                <w:p w14:paraId="64713177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  <w:lang w:val="fr-FR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  <w:lang w:val="fr-FR"/>
                    </w:rPr>
                    <w:t>CSMIS-AUDITP-QUE</w:t>
                  </w:r>
                </w:p>
                <w:p w14:paraId="65838C2D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  <w:lang w:val="fr-FR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  <w:lang w:val="fr-FR"/>
                    </w:rPr>
                    <w:t>CSMIS-AUDITT-QUE</w:t>
                  </w:r>
                </w:p>
              </w:tc>
            </w:tr>
            <w:tr w:rsidR="00407B37" w:rsidRPr="002716C1" w14:paraId="1EC3B2DA" w14:textId="77777777" w:rsidTr="00BD2256">
              <w:trPr>
                <w:cantSplit/>
                <w:jc w:val="center"/>
              </w:trPr>
              <w:tc>
                <w:tcPr>
                  <w:tcW w:w="1050" w:type="pct"/>
                  <w:vMerge/>
                </w:tcPr>
                <w:p w14:paraId="253B2F80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  <w:lang w:val="fr-FR"/>
                    </w:rPr>
                  </w:pPr>
                </w:p>
              </w:tc>
              <w:tc>
                <w:tcPr>
                  <w:tcW w:w="1298" w:type="pct"/>
                  <w:gridSpan w:val="2"/>
                  <w:shd w:val="clear" w:color="auto" w:fill="auto"/>
                </w:tcPr>
                <w:p w14:paraId="6A9A138C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</w:rPr>
                    <w:t>Availability</w:t>
                  </w:r>
                </w:p>
              </w:tc>
              <w:tc>
                <w:tcPr>
                  <w:tcW w:w="2652" w:type="pct"/>
                  <w:shd w:val="clear" w:color="auto" w:fill="auto"/>
                </w:tcPr>
                <w:p w14:paraId="33ECCEBB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  <w:lang w:val="fr-FR"/>
                    </w:rPr>
                    <w:t>CSMIS-AVAIL-RECEIVE-QUE</w:t>
                  </w:r>
                </w:p>
              </w:tc>
            </w:tr>
            <w:tr w:rsidR="00407B37" w:rsidRPr="002716C1" w14:paraId="257D8FF5" w14:textId="77777777" w:rsidTr="00BD2256">
              <w:trPr>
                <w:cantSplit/>
                <w:jc w:val="center"/>
              </w:trPr>
              <w:tc>
                <w:tcPr>
                  <w:tcW w:w="1050" w:type="pct"/>
                  <w:vMerge/>
                </w:tcPr>
                <w:p w14:paraId="54B123A5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  <w:lang w:val="fr-FR"/>
                    </w:rPr>
                  </w:pPr>
                </w:p>
              </w:tc>
              <w:tc>
                <w:tcPr>
                  <w:tcW w:w="1298" w:type="pct"/>
                  <w:gridSpan w:val="2"/>
                  <w:shd w:val="clear" w:color="auto" w:fill="auto"/>
                </w:tcPr>
                <w:p w14:paraId="2AB1519A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</w:rPr>
                    <w:t>Link</w:t>
                  </w:r>
                </w:p>
              </w:tc>
              <w:tc>
                <w:tcPr>
                  <w:tcW w:w="2652" w:type="pct"/>
                  <w:shd w:val="clear" w:color="auto" w:fill="auto"/>
                </w:tcPr>
                <w:p w14:paraId="6F94408F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  <w:lang w:val="fr-FR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  <w:lang w:val="fr-FR"/>
                    </w:rPr>
                    <w:t>CSMIS-LINK-QUE</w:t>
                  </w:r>
                </w:p>
              </w:tc>
            </w:tr>
            <w:tr w:rsidR="00407B37" w:rsidRPr="002716C1" w14:paraId="70CDA220" w14:textId="77777777" w:rsidTr="00BD2256">
              <w:trPr>
                <w:cantSplit/>
                <w:jc w:val="center"/>
              </w:trPr>
              <w:tc>
                <w:tcPr>
                  <w:tcW w:w="1050" w:type="pct"/>
                  <w:vMerge w:val="restart"/>
                </w:tcPr>
                <w:p w14:paraId="5D0873F5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</w:rPr>
                    <w:t>Common Domain Testing</w:t>
                  </w:r>
                </w:p>
              </w:tc>
              <w:tc>
                <w:tcPr>
                  <w:tcW w:w="1298" w:type="pct"/>
                  <w:gridSpan w:val="2"/>
                </w:tcPr>
                <w:p w14:paraId="2855628F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</w:rPr>
                    <w:t>Core flow</w:t>
                  </w:r>
                </w:p>
              </w:tc>
              <w:tc>
                <w:tcPr>
                  <w:tcW w:w="2652" w:type="pct"/>
                </w:tcPr>
                <w:p w14:paraId="6EB2D8A5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</w:rPr>
                    <w:t>CORE-axx-RCT-QUE</w:t>
                  </w:r>
                </w:p>
                <w:p w14:paraId="5E2E23D5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bookmarkStart w:id="1" w:name="_Hlk533067620"/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</w:rPr>
                    <w:t>COR[reference]-[country:id]-RCT-QUE</w:t>
                  </w:r>
                </w:p>
                <w:p w14:paraId="2B217FD1" w14:textId="7BCE7A88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</w:rPr>
                    <w:t>CORE-IECA-[</w:t>
                  </w:r>
                  <w:r w:rsidR="00930EE4" w:rsidRPr="00930EE4">
                    <w:rPr>
                      <w:rFonts w:asciiTheme="minorHAnsi" w:hAnsiTheme="minorHAnsi" w:cstheme="minorHAnsi"/>
                      <w:strike/>
                      <w:color w:val="FF0000"/>
                      <w:sz w:val="22"/>
                      <w:szCs w:val="22"/>
                    </w:rPr>
                    <w:t xml:space="preserve"> COUNTRY REF</w:t>
                  </w:r>
                  <w:r w:rsidR="00930EE4" w:rsidRPr="00930EE4"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Nr</w:t>
                  </w: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</w:rPr>
                    <w:t>]-RCT-QUE​</w:t>
                  </w:r>
                </w:p>
                <w:p w14:paraId="3F313BCF" w14:textId="5EBB99A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</w:rPr>
                    <w:t>CORE-IECA-[</w:t>
                  </w:r>
                  <w:r w:rsidR="00930EE4" w:rsidRPr="00930EE4">
                    <w:rPr>
                      <w:rFonts w:asciiTheme="minorHAnsi" w:hAnsiTheme="minorHAnsi" w:cstheme="minorHAnsi"/>
                      <w:strike/>
                      <w:color w:val="FF0000"/>
                      <w:sz w:val="22"/>
                      <w:szCs w:val="22"/>
                    </w:rPr>
                    <w:t xml:space="preserve"> COUNTRY REF</w:t>
                  </w:r>
                  <w:r w:rsidR="00930EE4" w:rsidRPr="00930EE4"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Nr</w:t>
                  </w: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</w:rPr>
                    <w:t>]-RIT-QUE</w:t>
                  </w:r>
                </w:p>
                <w:bookmarkEnd w:id="1"/>
                <w:p w14:paraId="5ED04798" w14:textId="77777777" w:rsidR="00407B37" w:rsidRPr="002716C1" w:rsidRDefault="00407B37" w:rsidP="00407B37">
                  <w:pPr>
                    <w:rPr>
                      <w:rFonts w:asciiTheme="minorHAnsi" w:hAnsiTheme="minorHAnsi" w:cstheme="minorHAnsi"/>
                      <w:sz w:val="22"/>
                      <w:szCs w:val="22"/>
                      <w:lang w:val="fr-FR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  <w:lang w:val="fr-FR"/>
                    </w:rPr>
                    <w:t>EU2XX-CORE-xx-RCT-QUE</w:t>
                  </w:r>
                </w:p>
                <w:p w14:paraId="7757726C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  <w:lang w:val="fr-FR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  <w:lang w:val="fr-FR"/>
                    </w:rPr>
                    <w:t>EU2XX-CORE-RIT-QUE</w:t>
                  </w:r>
                </w:p>
              </w:tc>
            </w:tr>
            <w:tr w:rsidR="00407B37" w:rsidRPr="002716C1" w14:paraId="7BBCB1BB" w14:textId="77777777" w:rsidTr="00BD2256">
              <w:trPr>
                <w:cantSplit/>
                <w:jc w:val="center"/>
              </w:trPr>
              <w:tc>
                <w:tcPr>
                  <w:tcW w:w="1050" w:type="pct"/>
                  <w:vMerge/>
                </w:tcPr>
                <w:p w14:paraId="1BD1A06F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  <w:lang w:val="fr-FR"/>
                    </w:rPr>
                  </w:pPr>
                </w:p>
              </w:tc>
              <w:tc>
                <w:tcPr>
                  <w:tcW w:w="1298" w:type="pct"/>
                  <w:gridSpan w:val="2"/>
                </w:tcPr>
                <w:p w14:paraId="54049113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</w:rPr>
                    <w:t>Administration</w:t>
                  </w:r>
                </w:p>
              </w:tc>
              <w:tc>
                <w:tcPr>
                  <w:tcW w:w="2652" w:type="pct"/>
                </w:tcPr>
                <w:p w14:paraId="4E3E5C12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</w:rPr>
                    <w:t>ADMIN-axx-RCT-QUE</w:t>
                  </w:r>
                </w:p>
                <w:p w14:paraId="495EF408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bookmarkStart w:id="2" w:name="_Hlk533067640"/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</w:rPr>
                    <w:t>ADM[reference]-[country:id]-RCT-QUE</w:t>
                  </w:r>
                </w:p>
                <w:p w14:paraId="5AC4BA69" w14:textId="1477F61D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</w:rPr>
                    <w:t>ADMIN-IECA-[</w:t>
                  </w:r>
                  <w:r w:rsidR="00930EE4" w:rsidRPr="00930EE4">
                    <w:rPr>
                      <w:rFonts w:asciiTheme="minorHAnsi" w:hAnsiTheme="minorHAnsi" w:cstheme="minorHAnsi"/>
                      <w:strike/>
                      <w:color w:val="FF0000"/>
                      <w:sz w:val="22"/>
                      <w:szCs w:val="22"/>
                    </w:rPr>
                    <w:t xml:space="preserve"> COUNTRY REF</w:t>
                  </w:r>
                  <w:r w:rsidR="00930EE4" w:rsidRPr="00930EE4"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Nr</w:t>
                  </w: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</w:rPr>
                    <w:t>]-RCT-QUE​</w:t>
                  </w:r>
                </w:p>
                <w:p w14:paraId="48303060" w14:textId="3B5F2FF6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</w:rPr>
                    <w:t>ADMIN-IECA-[</w:t>
                  </w:r>
                  <w:r w:rsidR="00930EE4" w:rsidRPr="00930EE4">
                    <w:rPr>
                      <w:rFonts w:asciiTheme="minorHAnsi" w:hAnsiTheme="minorHAnsi" w:cstheme="minorHAnsi"/>
                      <w:strike/>
                      <w:color w:val="FF0000"/>
                      <w:sz w:val="22"/>
                      <w:szCs w:val="22"/>
                    </w:rPr>
                    <w:t xml:space="preserve"> COUNTRY REF</w:t>
                  </w:r>
                  <w:r w:rsidR="00930EE4" w:rsidRPr="00930EE4"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Nr</w:t>
                  </w: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</w:rPr>
                    <w:t>]-RIT-QUE</w:t>
                  </w:r>
                  <w:bookmarkEnd w:id="2"/>
                </w:p>
              </w:tc>
            </w:tr>
            <w:tr w:rsidR="00407B37" w:rsidRPr="002716C1" w14:paraId="081F5A2E" w14:textId="77777777" w:rsidTr="00BD2256">
              <w:trPr>
                <w:cantSplit/>
                <w:jc w:val="center"/>
              </w:trPr>
              <w:tc>
                <w:tcPr>
                  <w:tcW w:w="1050" w:type="pct"/>
                  <w:vMerge/>
                </w:tcPr>
                <w:p w14:paraId="10FB517E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298" w:type="pct"/>
                  <w:gridSpan w:val="2"/>
                </w:tcPr>
                <w:p w14:paraId="1471FA4F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</w:rPr>
                    <w:t>Reports</w:t>
                  </w:r>
                </w:p>
              </w:tc>
              <w:tc>
                <w:tcPr>
                  <w:tcW w:w="2652" w:type="pct"/>
                </w:tcPr>
                <w:p w14:paraId="739C70A1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</w:rPr>
                    <w:t>REPORT-axx-RCT-QUE</w:t>
                  </w:r>
                </w:p>
                <w:p w14:paraId="5399B8B6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bookmarkStart w:id="3" w:name="_Hlk11331009"/>
                  <w:bookmarkStart w:id="4" w:name="_Hlk533067657"/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</w:rPr>
                    <w:t>REP-[country:id]-RCT-QUE</w:t>
                  </w:r>
                </w:p>
                <w:bookmarkEnd w:id="3"/>
                <w:p w14:paraId="4B50116E" w14:textId="780A0B1B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</w:rPr>
                    <w:t>REPORT-IECA-[</w:t>
                  </w:r>
                  <w:r w:rsidR="00930EE4" w:rsidRPr="00930EE4">
                    <w:rPr>
                      <w:rFonts w:asciiTheme="minorHAnsi" w:hAnsiTheme="minorHAnsi" w:cstheme="minorHAnsi"/>
                      <w:strike/>
                      <w:color w:val="FF0000"/>
                      <w:sz w:val="22"/>
                      <w:szCs w:val="22"/>
                    </w:rPr>
                    <w:t xml:space="preserve"> COUNTRY REF</w:t>
                  </w:r>
                  <w:r w:rsidR="00930EE4" w:rsidRPr="00930EE4"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Nr</w:t>
                  </w: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</w:rPr>
                    <w:t>]-RCT-QUE​</w:t>
                  </w:r>
                </w:p>
                <w:p w14:paraId="59B997B4" w14:textId="3248144E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</w:rPr>
                    <w:t>REPORT-IECA-[</w:t>
                  </w:r>
                  <w:r w:rsidR="00930EE4" w:rsidRPr="00930EE4">
                    <w:rPr>
                      <w:rFonts w:asciiTheme="minorHAnsi" w:hAnsiTheme="minorHAnsi" w:cstheme="minorHAnsi"/>
                      <w:strike/>
                      <w:color w:val="FF0000"/>
                      <w:sz w:val="22"/>
                      <w:szCs w:val="22"/>
                    </w:rPr>
                    <w:t xml:space="preserve"> COUNTRY REF</w:t>
                  </w:r>
                  <w:r w:rsidR="00930EE4" w:rsidRPr="00930EE4"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Nr</w:t>
                  </w: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</w:rPr>
                    <w:t>]-RIT-QUE</w:t>
                  </w:r>
                </w:p>
                <w:bookmarkEnd w:id="4"/>
                <w:p w14:paraId="3FFDC010" w14:textId="77777777" w:rsidR="00407B37" w:rsidRPr="002716C1" w:rsidRDefault="00407B37" w:rsidP="00407B37">
                  <w:pPr>
                    <w:rPr>
                      <w:rFonts w:asciiTheme="minorHAnsi" w:hAnsiTheme="minorHAnsi" w:cstheme="minorHAnsi"/>
                      <w:sz w:val="22"/>
                      <w:szCs w:val="22"/>
                      <w:lang w:val="fr-FR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  <w:lang w:val="fr-FR"/>
                    </w:rPr>
                    <w:t>XX2EU-REPORT-xx-RCT-QUE</w:t>
                  </w:r>
                </w:p>
                <w:p w14:paraId="04BE0054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  <w:lang w:val="fr-FR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  <w:lang w:val="fr-FR"/>
                    </w:rPr>
                    <w:t>XX2EU-REPORT-RIT-QUE</w:t>
                  </w:r>
                </w:p>
              </w:tc>
            </w:tr>
            <w:tr w:rsidR="00407B37" w:rsidRPr="002716C1" w14:paraId="7F1AA0C4" w14:textId="77777777" w:rsidTr="00BD2256">
              <w:trPr>
                <w:cantSplit/>
                <w:jc w:val="center"/>
              </w:trPr>
              <w:tc>
                <w:tcPr>
                  <w:tcW w:w="1050" w:type="pct"/>
                  <w:vMerge/>
                </w:tcPr>
                <w:p w14:paraId="35D34B03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  <w:lang w:val="fr-FR"/>
                    </w:rPr>
                  </w:pPr>
                </w:p>
              </w:tc>
              <w:tc>
                <w:tcPr>
                  <w:tcW w:w="1298" w:type="pct"/>
                  <w:gridSpan w:val="2"/>
                </w:tcPr>
                <w:p w14:paraId="05F183B1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</w:rPr>
                    <w:t>Business Statistics</w:t>
                  </w:r>
                </w:p>
              </w:tc>
              <w:tc>
                <w:tcPr>
                  <w:tcW w:w="2652" w:type="pct"/>
                </w:tcPr>
                <w:p w14:paraId="1D55C95C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</w:rPr>
                    <w:t>CSMIS-RCT-QUE</w:t>
                  </w:r>
                </w:p>
              </w:tc>
            </w:tr>
            <w:tr w:rsidR="00407B37" w:rsidRPr="002716C1" w14:paraId="56635547" w14:textId="77777777" w:rsidTr="00BD2256">
              <w:trPr>
                <w:cantSplit/>
                <w:jc w:val="center"/>
              </w:trPr>
              <w:tc>
                <w:tcPr>
                  <w:tcW w:w="1050" w:type="pct"/>
                  <w:vMerge/>
                </w:tcPr>
                <w:p w14:paraId="3B9670F2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298" w:type="pct"/>
                  <w:gridSpan w:val="2"/>
                </w:tcPr>
                <w:p w14:paraId="1577C391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</w:rPr>
                    <w:t>Technical Statistics</w:t>
                  </w:r>
                </w:p>
              </w:tc>
              <w:tc>
                <w:tcPr>
                  <w:tcW w:w="2652" w:type="pct"/>
                </w:tcPr>
                <w:p w14:paraId="2E964860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  <w:lang w:val="el-GR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</w:rPr>
                    <w:t>CSMIS-STATP-RCT-QUE</w:t>
                  </w:r>
                </w:p>
              </w:tc>
            </w:tr>
            <w:tr w:rsidR="00407B37" w:rsidRPr="002716C1" w14:paraId="69F1DB16" w14:textId="77777777" w:rsidTr="00BD2256">
              <w:trPr>
                <w:cantSplit/>
                <w:jc w:val="center"/>
              </w:trPr>
              <w:tc>
                <w:tcPr>
                  <w:tcW w:w="1050" w:type="pct"/>
                  <w:vMerge/>
                </w:tcPr>
                <w:p w14:paraId="3BCB6CCB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298" w:type="pct"/>
                  <w:gridSpan w:val="2"/>
                </w:tcPr>
                <w:p w14:paraId="06198616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</w:rPr>
                    <w:t>Audit</w:t>
                  </w:r>
                </w:p>
              </w:tc>
              <w:tc>
                <w:tcPr>
                  <w:tcW w:w="2652" w:type="pct"/>
                </w:tcPr>
                <w:p w14:paraId="1C39A168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</w:rPr>
                    <w:t>CSMIS-AUDITP-RCT-QUE</w:t>
                  </w:r>
                </w:p>
              </w:tc>
            </w:tr>
            <w:tr w:rsidR="00407B37" w:rsidRPr="002716C1" w14:paraId="0FFAE9DC" w14:textId="77777777" w:rsidTr="00BD2256">
              <w:trPr>
                <w:cantSplit/>
                <w:jc w:val="center"/>
              </w:trPr>
              <w:tc>
                <w:tcPr>
                  <w:tcW w:w="1050" w:type="pct"/>
                  <w:vMerge/>
                </w:tcPr>
                <w:p w14:paraId="7E6EBFB1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298" w:type="pct"/>
                  <w:gridSpan w:val="2"/>
                </w:tcPr>
                <w:p w14:paraId="79BCEE4C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  <w:lang w:val="fr-FR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</w:rPr>
                    <w:t>Availability</w:t>
                  </w:r>
                </w:p>
              </w:tc>
              <w:tc>
                <w:tcPr>
                  <w:tcW w:w="2652" w:type="pct"/>
                </w:tcPr>
                <w:p w14:paraId="600EC355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  <w:lang w:val="fr-FR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  <w:lang w:val="fr-FR"/>
                    </w:rPr>
                    <w:t>CSMIS-AVAIL-RECEIVE-RCT-QUE</w:t>
                  </w:r>
                </w:p>
                <w:p w14:paraId="3168791C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  <w:lang w:val="fr-FR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  <w:lang w:val="fr-FR"/>
                    </w:rPr>
                    <w:t>CSMIS-LINK-RCT-QUE</w:t>
                  </w:r>
                </w:p>
              </w:tc>
            </w:tr>
            <w:tr w:rsidR="00407B37" w:rsidRPr="002716C1" w14:paraId="13646221" w14:textId="77777777" w:rsidTr="00BD2256">
              <w:trPr>
                <w:cantSplit/>
                <w:jc w:val="center"/>
              </w:trPr>
              <w:tc>
                <w:tcPr>
                  <w:tcW w:w="1050" w:type="pct"/>
                  <w:vMerge/>
                </w:tcPr>
                <w:p w14:paraId="27EA69BA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  <w:lang w:val="fr-BE"/>
                    </w:rPr>
                  </w:pPr>
                </w:p>
              </w:tc>
              <w:tc>
                <w:tcPr>
                  <w:tcW w:w="1298" w:type="pct"/>
                  <w:gridSpan w:val="2"/>
                  <w:shd w:val="clear" w:color="auto" w:fill="auto"/>
                </w:tcPr>
                <w:p w14:paraId="66E6BF03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</w:rPr>
                    <w:t>Link</w:t>
                  </w:r>
                </w:p>
              </w:tc>
              <w:tc>
                <w:tcPr>
                  <w:tcW w:w="2652" w:type="pct"/>
                  <w:shd w:val="clear" w:color="auto" w:fill="auto"/>
                </w:tcPr>
                <w:p w14:paraId="3D3ACA01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  <w:lang w:val="fr-FR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  <w:lang w:val="fr-FR"/>
                    </w:rPr>
                    <w:t>CSMIS-LINK-RIT-QUE</w:t>
                  </w:r>
                </w:p>
              </w:tc>
            </w:tr>
            <w:tr w:rsidR="00407B37" w:rsidRPr="002716C1" w14:paraId="12AA8FC9" w14:textId="77777777" w:rsidTr="00BD2256">
              <w:trPr>
                <w:cantSplit/>
                <w:jc w:val="center"/>
              </w:trPr>
              <w:tc>
                <w:tcPr>
                  <w:tcW w:w="1050" w:type="pct"/>
                </w:tcPr>
                <w:p w14:paraId="0D1556B2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</w:rPr>
                    <w:t>National testing</w:t>
                  </w:r>
                </w:p>
              </w:tc>
              <w:tc>
                <w:tcPr>
                  <w:tcW w:w="1137" w:type="pct"/>
                </w:tcPr>
                <w:p w14:paraId="06ABA1D1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13" w:type="pct"/>
                  <w:gridSpan w:val="2"/>
                </w:tcPr>
                <w:p w14:paraId="016B766B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407B37" w:rsidRPr="002716C1" w14:paraId="49F7FF8C" w14:textId="77777777" w:rsidTr="00BD2256">
              <w:trPr>
                <w:cantSplit/>
                <w:jc w:val="center"/>
              </w:trPr>
              <w:tc>
                <w:tcPr>
                  <w:tcW w:w="1050" w:type="pct"/>
                </w:tcPr>
                <w:p w14:paraId="345ACC3E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</w:rPr>
                    <w:t>Training</w:t>
                  </w:r>
                </w:p>
              </w:tc>
              <w:tc>
                <w:tcPr>
                  <w:tcW w:w="1137" w:type="pct"/>
                </w:tcPr>
                <w:p w14:paraId="1A5A2AAC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16C1">
                    <w:rPr>
                      <w:rFonts w:asciiTheme="minorHAnsi" w:hAnsiTheme="minorHAnsi" w:cstheme="minorHAnsi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13" w:type="pct"/>
                  <w:gridSpan w:val="2"/>
                </w:tcPr>
                <w:p w14:paraId="1023D6E6" w14:textId="77777777" w:rsidR="00407B37" w:rsidRPr="002716C1" w:rsidRDefault="00407B37" w:rsidP="00407B37">
                  <w:pPr>
                    <w:ind w:firstLine="5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14:paraId="4A1372B7" w14:textId="30C3F230" w:rsidR="00407B37" w:rsidRDefault="00407B37" w:rsidP="00407B3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8740649" w14:textId="77777777" w:rsidR="001B41C1" w:rsidRDefault="001B41C1" w:rsidP="00407B3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**Footnote 41 will be changed as:</w:t>
            </w:r>
          </w:p>
          <w:p w14:paraId="129543B5" w14:textId="77777777" w:rsidR="001B41C1" w:rsidRPr="001B41C1" w:rsidRDefault="001B41C1" w:rsidP="00407B37">
            <w:pPr>
              <w:jc w:val="both"/>
              <w:rPr>
                <w:strike/>
                <w:color w:val="FF0000"/>
              </w:rPr>
            </w:pPr>
            <w:r w:rsidRPr="001B41C1">
              <w:rPr>
                <w:strike/>
                <w:color w:val="FF0000"/>
              </w:rPr>
              <w:t>COUNTRY REF: It will be defined during the configuration request. Preferable the country iso code or a code that will distinct the queues that will be configured for the incoming traffic.</w:t>
            </w:r>
          </w:p>
          <w:p w14:paraId="682EF92C" w14:textId="1EC034F5" w:rsidR="0023774C" w:rsidRDefault="00BD2256" w:rsidP="00BD2256">
            <w:pPr>
              <w:ind w:left="720" w:hanging="720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highlight w:val="yellow"/>
              </w:rPr>
              <w:t>‘</w:t>
            </w:r>
            <w:r w:rsidR="001B41C1" w:rsidRPr="00BD2256">
              <w:rPr>
                <w:b/>
                <w:highlight w:val="yellow"/>
              </w:rPr>
              <w:t>Nr</w:t>
            </w:r>
            <w:r>
              <w:rPr>
                <w:highlight w:val="yellow"/>
              </w:rPr>
              <w:t>’</w:t>
            </w:r>
            <w:r w:rsidR="001B41C1">
              <w:rPr>
                <w:highlight w:val="yellow"/>
              </w:rPr>
              <w:t>:</w:t>
            </w:r>
            <w:r w:rsidR="001B41C1" w:rsidRPr="001B41C1">
              <w:rPr>
                <w:highlight w:val="yellow"/>
              </w:rPr>
              <w:t xml:space="preserve"> </w:t>
            </w:r>
            <w:r w:rsidR="001B41C1">
              <w:rPr>
                <w:highlight w:val="yellow"/>
              </w:rPr>
              <w:t>A</w:t>
            </w:r>
            <w:r>
              <w:rPr>
                <w:highlight w:val="yellow"/>
              </w:rPr>
              <w:t xml:space="preserve"> code (format</w:t>
            </w:r>
            <w:r w:rsidR="001B41C1" w:rsidRPr="001B41C1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>‘n</w:t>
            </w:r>
            <w:r w:rsidR="001B41C1" w:rsidRPr="001B41C1">
              <w:rPr>
                <w:highlight w:val="yellow"/>
              </w:rPr>
              <w:t>2</w:t>
            </w:r>
            <w:r>
              <w:rPr>
                <w:highlight w:val="yellow"/>
              </w:rPr>
              <w:t xml:space="preserve">’ - </w:t>
            </w:r>
            <w:r w:rsidR="001B41C1" w:rsidRPr="001B41C1">
              <w:rPr>
                <w:highlight w:val="yellow"/>
              </w:rPr>
              <w:t>e.g. 01, 02</w:t>
            </w:r>
            <w:r>
              <w:rPr>
                <w:highlight w:val="yellow"/>
              </w:rPr>
              <w:t>)</w:t>
            </w:r>
            <w:r w:rsidR="001B41C1" w:rsidRPr="001B41C1">
              <w:rPr>
                <w:highlight w:val="yellow"/>
              </w:rPr>
              <w:t xml:space="preserve"> that will distinct the queues that </w:t>
            </w:r>
            <w:r>
              <w:rPr>
                <w:highlight w:val="yellow"/>
              </w:rPr>
              <w:t xml:space="preserve">are </w:t>
            </w:r>
            <w:r w:rsidR="001B41C1" w:rsidRPr="001B41C1">
              <w:rPr>
                <w:highlight w:val="yellow"/>
              </w:rPr>
              <w:t>configured for the ieCA</w:t>
            </w:r>
            <w:r>
              <w:rPr>
                <w:highlight w:val="yellow"/>
              </w:rPr>
              <w:t>’s</w:t>
            </w:r>
            <w:r w:rsidR="001B41C1" w:rsidRPr="001B41C1">
              <w:rPr>
                <w:highlight w:val="yellow"/>
              </w:rPr>
              <w:t xml:space="preserve"> </w:t>
            </w:r>
            <w:r w:rsidR="001B41C1" w:rsidRPr="00BD2256">
              <w:rPr>
                <w:highlight w:val="yellow"/>
                <w:u w:val="single"/>
              </w:rPr>
              <w:t>incoming</w:t>
            </w:r>
            <w:r w:rsidR="001B41C1" w:rsidRPr="001B41C1">
              <w:rPr>
                <w:highlight w:val="yellow"/>
              </w:rPr>
              <w:t xml:space="preserve"> traffic.</w:t>
            </w:r>
          </w:p>
          <w:p w14:paraId="72FEE0F0" w14:textId="595D789C" w:rsidR="001B41C1" w:rsidRDefault="001B41C1" w:rsidP="00407B3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724B856" w14:textId="77777777" w:rsidR="00407B37" w:rsidRPr="00E914FA" w:rsidRDefault="00407B37" w:rsidP="00407B37">
            <w:pPr>
              <w:pStyle w:val="Heading3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bookmarkStart w:id="5" w:name="_Ref199739017"/>
            <w:bookmarkStart w:id="6" w:name="_Toc259460429"/>
            <w:bookmarkStart w:id="7" w:name="_Toc526170558"/>
            <w:bookmarkStart w:id="8" w:name="_Toc69828163"/>
            <w:r w:rsidRPr="002716C1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VIII 4.12 </w:t>
            </w:r>
            <w:proofErr w:type="spellStart"/>
            <w:r w:rsidRPr="002716C1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ccnUserProfileId</w:t>
            </w:r>
            <w:bookmarkEnd w:id="5"/>
            <w:bookmarkEnd w:id="6"/>
            <w:bookmarkEnd w:id="7"/>
            <w:bookmarkEnd w:id="8"/>
            <w:proofErr w:type="spellEnd"/>
          </w:p>
          <w:p w14:paraId="06C09DA0" w14:textId="77777777" w:rsidR="00407B37" w:rsidRPr="002716C1" w:rsidRDefault="00407B37" w:rsidP="00407B37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9" w:name="_Hlk3820105"/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CORE-QUE</w:t>
            </w:r>
          </w:p>
          <w:p w14:paraId="266BC98F" w14:textId="77777777" w:rsidR="00407B37" w:rsidRPr="002716C1" w:rsidRDefault="00407B37" w:rsidP="00407B37">
            <w:pPr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EU2XX-CORE-QUE</w:t>
            </w:r>
          </w:p>
          <w:p w14:paraId="102042E7" w14:textId="77777777" w:rsidR="00407B37" w:rsidRPr="002716C1" w:rsidRDefault="00407B37" w:rsidP="00407B37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ADMIN-QUE</w:t>
            </w:r>
          </w:p>
          <w:p w14:paraId="40B34420" w14:textId="77777777" w:rsidR="00407B37" w:rsidRPr="002716C1" w:rsidRDefault="00407B37" w:rsidP="00407B37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REPORT-QUE</w:t>
            </w:r>
          </w:p>
          <w:p w14:paraId="38495FE9" w14:textId="77777777" w:rsidR="00407B37" w:rsidRPr="002716C1" w:rsidRDefault="00407B37" w:rsidP="00407B37">
            <w:pPr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XX2EU-REPORT-QUE</w:t>
            </w:r>
          </w:p>
          <w:p w14:paraId="71F130C7" w14:textId="77777777" w:rsidR="00407B37" w:rsidRPr="002716C1" w:rsidRDefault="00407B37" w:rsidP="00407B37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CSMIS-QUE</w:t>
            </w:r>
          </w:p>
          <w:p w14:paraId="4CE938E7" w14:textId="77777777" w:rsidR="00407B37" w:rsidRPr="002716C1" w:rsidRDefault="00407B37" w:rsidP="00407B37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STAT-QUE</w:t>
            </w:r>
          </w:p>
          <w:p w14:paraId="2A38E470" w14:textId="77777777" w:rsidR="00407B37" w:rsidRPr="002716C1" w:rsidRDefault="00407B37" w:rsidP="00407B37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AUDIT-QUE</w:t>
            </w:r>
          </w:p>
          <w:p w14:paraId="63A07374" w14:textId="77777777" w:rsidR="00407B37" w:rsidRPr="002716C1" w:rsidRDefault="00407B37" w:rsidP="00407B37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CORE-RCT-QUE</w:t>
            </w:r>
          </w:p>
          <w:p w14:paraId="1D7A1005" w14:textId="77777777" w:rsidR="00407B37" w:rsidRPr="002716C1" w:rsidRDefault="00407B37" w:rsidP="00407B37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ADMIN-RCT-QUE</w:t>
            </w:r>
          </w:p>
          <w:p w14:paraId="6EC5525A" w14:textId="77777777" w:rsidR="00407B37" w:rsidRPr="002716C1" w:rsidRDefault="00407B37" w:rsidP="00407B37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REPORT-RCT-QUE</w:t>
            </w:r>
          </w:p>
          <w:p w14:paraId="22F52BED" w14:textId="77777777" w:rsidR="00407B37" w:rsidRPr="002716C1" w:rsidRDefault="00407B37" w:rsidP="00407B37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CORE-CTA-RCT-QUE</w:t>
            </w:r>
          </w:p>
          <w:p w14:paraId="32A2E5DC" w14:textId="77777777" w:rsidR="00407B37" w:rsidRPr="002716C1" w:rsidRDefault="00407B37" w:rsidP="00407B37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ADMIN-CTA-RCT-QUE</w:t>
            </w:r>
          </w:p>
          <w:p w14:paraId="2E58FCB1" w14:textId="77777777" w:rsidR="00407B37" w:rsidRPr="002716C1" w:rsidRDefault="00407B37" w:rsidP="00407B37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REPORT-CTA-RCT-QUE</w:t>
            </w:r>
          </w:p>
          <w:p w14:paraId="26E2EEFD" w14:textId="77777777" w:rsidR="00407B37" w:rsidRPr="002716C1" w:rsidRDefault="00407B37" w:rsidP="00407B37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CORE-IECA-RCT-QUE​</w:t>
            </w:r>
          </w:p>
          <w:p w14:paraId="6AF72DD5" w14:textId="77777777" w:rsidR="00407B37" w:rsidRPr="002716C1" w:rsidRDefault="00407B37" w:rsidP="00407B37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ADMIN-IECA-RCT-QUE​</w:t>
            </w:r>
          </w:p>
          <w:p w14:paraId="27A640FD" w14:textId="77777777" w:rsidR="00407B37" w:rsidRPr="002716C1" w:rsidRDefault="00407B37" w:rsidP="00407B37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REPORT-IECA-RCT-QUE​</w:t>
            </w:r>
          </w:p>
          <w:p w14:paraId="3017E016" w14:textId="77777777" w:rsidR="00407B37" w:rsidRPr="002716C1" w:rsidRDefault="00407B37" w:rsidP="00407B37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CORE-IECA-RIT-QUE</w:t>
            </w:r>
          </w:p>
          <w:p w14:paraId="1EFC6BFC" w14:textId="77777777" w:rsidR="00407B37" w:rsidRPr="002716C1" w:rsidRDefault="00407B37" w:rsidP="00407B37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ADMIN-IECA-RIT-QUE</w:t>
            </w:r>
          </w:p>
          <w:p w14:paraId="54C75AAB" w14:textId="77777777" w:rsidR="00407B37" w:rsidRPr="002716C1" w:rsidRDefault="00407B37" w:rsidP="00407B37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REPORT-IECA-RIT-QUE</w:t>
            </w:r>
          </w:p>
          <w:p w14:paraId="7EEE2DD4" w14:textId="77777777" w:rsidR="00407B37" w:rsidRPr="002716C1" w:rsidRDefault="00407B37" w:rsidP="00407B37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CSMIS-RCT-QUE</w:t>
            </w:r>
          </w:p>
          <w:p w14:paraId="12612ACF" w14:textId="77777777" w:rsidR="00407B37" w:rsidRPr="002716C1" w:rsidRDefault="00407B37" w:rsidP="00407B37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STAT-RCT-QUE</w:t>
            </w:r>
          </w:p>
          <w:p w14:paraId="34B4065D" w14:textId="77777777" w:rsidR="00407B37" w:rsidRPr="002716C1" w:rsidRDefault="00407B37" w:rsidP="00407B37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AUDIT-RCT-QUE</w:t>
            </w:r>
          </w:p>
          <w:p w14:paraId="7964FC57" w14:textId="77777777" w:rsidR="00407B37" w:rsidRPr="002716C1" w:rsidRDefault="00407B37" w:rsidP="00407B37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CORE-LCT-QUE</w:t>
            </w:r>
          </w:p>
          <w:p w14:paraId="32319EA7" w14:textId="77777777" w:rsidR="00407B37" w:rsidRPr="002716C1" w:rsidRDefault="00407B37" w:rsidP="00407B37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CORE-xx-LCT-QUE</w:t>
            </w:r>
          </w:p>
          <w:p w14:paraId="34A028B0" w14:textId="77777777" w:rsidR="00407B37" w:rsidRPr="002716C1" w:rsidRDefault="00407B37" w:rsidP="00407B37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ADMIN-LCT-QUE</w:t>
            </w:r>
          </w:p>
          <w:p w14:paraId="7F45AE5E" w14:textId="77777777" w:rsidR="00407B37" w:rsidRPr="002716C1" w:rsidRDefault="00407B37" w:rsidP="00407B37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ADMIN-xx-LCT-QUE</w:t>
            </w:r>
          </w:p>
          <w:p w14:paraId="2F3F4276" w14:textId="77777777" w:rsidR="00407B37" w:rsidRPr="002716C1" w:rsidRDefault="00407B37" w:rsidP="00407B37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EU2XX-CORE-xx-RCT-QUE</w:t>
            </w:r>
          </w:p>
          <w:p w14:paraId="28E57B84" w14:textId="77777777" w:rsidR="00407B37" w:rsidRPr="002716C1" w:rsidRDefault="00407B37" w:rsidP="00407B37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EU2XX-CORE-RIT-QUE</w:t>
            </w:r>
          </w:p>
          <w:p w14:paraId="06C037D8" w14:textId="77777777" w:rsidR="00407B37" w:rsidRPr="002716C1" w:rsidRDefault="00407B37" w:rsidP="00407B37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REPORT-LCT-QUE</w:t>
            </w:r>
          </w:p>
          <w:p w14:paraId="172B187C" w14:textId="77777777" w:rsidR="00407B37" w:rsidRPr="002716C1" w:rsidRDefault="00407B37" w:rsidP="00407B37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REPORT-xx-LCT-QUE</w:t>
            </w:r>
          </w:p>
          <w:p w14:paraId="6B571DAB" w14:textId="77777777" w:rsidR="00407B37" w:rsidRPr="002716C1" w:rsidRDefault="00407B37" w:rsidP="00407B37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CORE-LST-QUE</w:t>
            </w:r>
          </w:p>
          <w:p w14:paraId="081A140C" w14:textId="77777777" w:rsidR="00407B37" w:rsidRPr="002716C1" w:rsidRDefault="00407B37" w:rsidP="00407B37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CORE-xx-LST-QUE</w:t>
            </w:r>
          </w:p>
          <w:p w14:paraId="6B7FCBA0" w14:textId="77777777" w:rsidR="00407B37" w:rsidRPr="002716C1" w:rsidRDefault="00407B37" w:rsidP="00407B37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ADMIN-LST-QUE</w:t>
            </w:r>
          </w:p>
          <w:p w14:paraId="20B3ACF7" w14:textId="77777777" w:rsidR="00407B37" w:rsidRPr="002716C1" w:rsidRDefault="00407B37" w:rsidP="00407B37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ADMIN-xx-LST-QUE</w:t>
            </w:r>
          </w:p>
          <w:p w14:paraId="27FF52AE" w14:textId="77777777" w:rsidR="00407B37" w:rsidRPr="002716C1" w:rsidRDefault="00407B37" w:rsidP="00407B37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REPORT-LST-QUE</w:t>
            </w:r>
          </w:p>
          <w:p w14:paraId="0913939D" w14:textId="77777777" w:rsidR="00407B37" w:rsidRPr="002716C1" w:rsidRDefault="00407B37" w:rsidP="00407B37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REPORT-xx-LST-QUE</w:t>
            </w:r>
          </w:p>
          <w:p w14:paraId="4F129C91" w14:textId="77777777" w:rsidR="00407B37" w:rsidRPr="002716C1" w:rsidRDefault="00407B37" w:rsidP="00407B37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XX2EU-REPORT-xx-RCT-QUE</w:t>
            </w:r>
          </w:p>
          <w:p w14:paraId="180D38CD" w14:textId="77777777" w:rsidR="00407B37" w:rsidRPr="002716C1" w:rsidRDefault="00407B37" w:rsidP="00407B37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XX2EU-REPORT-RIT-QUE</w:t>
            </w:r>
          </w:p>
          <w:p w14:paraId="4E48C6F2" w14:textId="77777777" w:rsidR="00407B37" w:rsidRPr="002716C1" w:rsidRDefault="00407B37" w:rsidP="00407B37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COR[reference]-[country:id]-RCT-QUE</w:t>
            </w:r>
          </w:p>
          <w:p w14:paraId="59050DC6" w14:textId="77777777" w:rsidR="00407B37" w:rsidRPr="002716C1" w:rsidRDefault="00407B37" w:rsidP="00407B37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 xml:space="preserve">ADM[reference]-[country:id]-RCT-QUE </w:t>
            </w:r>
          </w:p>
          <w:p w14:paraId="31EE594B" w14:textId="5A545D79" w:rsidR="00407B37" w:rsidRDefault="00407B37" w:rsidP="00407B37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 xml:space="preserve">REP-[country:id]-RCT-QUE </w:t>
            </w:r>
          </w:p>
          <w:p w14:paraId="288E8106" w14:textId="5275888D" w:rsidR="00786FFA" w:rsidRPr="00786FFA" w:rsidRDefault="00786FFA" w:rsidP="00786FFA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86FF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CORE-IECA-[Nr]-QUE</w:t>
            </w:r>
          </w:p>
          <w:p w14:paraId="7DF879F3" w14:textId="112FEFCA" w:rsidR="00786FFA" w:rsidRPr="00786FFA" w:rsidRDefault="00786FFA" w:rsidP="00786FFA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86FF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ADMIN-IECA-[Nr]-QUE</w:t>
            </w:r>
          </w:p>
          <w:p w14:paraId="406B5703" w14:textId="4E093786" w:rsidR="00786FFA" w:rsidRPr="00786FFA" w:rsidRDefault="00786FFA" w:rsidP="00786FFA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86FF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REPORT-IECA-[Nr]-QUE​</w:t>
            </w:r>
          </w:p>
          <w:p w14:paraId="1FE46F76" w14:textId="7DC3A98B" w:rsidR="00407B37" w:rsidRPr="002716C1" w:rsidRDefault="00407B37" w:rsidP="00407B37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CORE-IECA-[</w:t>
            </w:r>
            <w:r w:rsidR="00930EE4" w:rsidRPr="00930EE4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 xml:space="preserve"> COUNTRY REF</w:t>
            </w:r>
            <w:r w:rsidR="00930EE4" w:rsidRPr="00930E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Nr</w:t>
            </w: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]-RCT-QUE</w:t>
            </w:r>
          </w:p>
          <w:p w14:paraId="1994B3D9" w14:textId="10D9F02C" w:rsidR="00407B37" w:rsidRPr="002716C1" w:rsidRDefault="00407B37" w:rsidP="00407B37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ADMIN-IECA-[</w:t>
            </w:r>
            <w:r w:rsidR="00930EE4" w:rsidRPr="00930EE4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 xml:space="preserve"> COUNTRY REF</w:t>
            </w:r>
            <w:r w:rsidR="00930EE4" w:rsidRPr="00930E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Nr</w:t>
            </w: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]-RCT-QUE</w:t>
            </w:r>
          </w:p>
          <w:p w14:paraId="78C44539" w14:textId="53C7EE54" w:rsidR="00407B37" w:rsidRPr="002716C1" w:rsidRDefault="00407B37" w:rsidP="00407B37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REPORT-IECA-[</w:t>
            </w:r>
            <w:r w:rsidR="00930EE4" w:rsidRPr="00930EE4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 xml:space="preserve"> COUNTRY REF</w:t>
            </w:r>
            <w:r w:rsidR="00930EE4" w:rsidRPr="00930E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Nr</w:t>
            </w: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]-RCT-QUE​</w:t>
            </w:r>
          </w:p>
          <w:p w14:paraId="1CA0A128" w14:textId="2542193E" w:rsidR="00407B37" w:rsidRPr="002716C1" w:rsidRDefault="00407B37" w:rsidP="00407B37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CORE-IECA-[</w:t>
            </w:r>
            <w:r w:rsidR="00930EE4" w:rsidRPr="00930EE4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 xml:space="preserve"> COUNTRY REF</w:t>
            </w:r>
            <w:r w:rsidR="00930EE4" w:rsidRPr="00930E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Nr</w:t>
            </w: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]-RIT-QUE</w:t>
            </w:r>
          </w:p>
          <w:p w14:paraId="59534256" w14:textId="34FE4A74" w:rsidR="00407B37" w:rsidRPr="002716C1" w:rsidRDefault="00407B37" w:rsidP="00407B37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ADMIN-IECA-[</w:t>
            </w:r>
            <w:r w:rsidR="00930EE4" w:rsidRPr="00930EE4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 xml:space="preserve"> COUNTRY REF</w:t>
            </w:r>
            <w:r w:rsidR="00930EE4" w:rsidRPr="00930E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Nr</w:t>
            </w: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]-RIT-QUE</w:t>
            </w:r>
          </w:p>
          <w:p w14:paraId="6A24D008" w14:textId="35BC5F08" w:rsidR="00407B37" w:rsidRPr="002716C1" w:rsidRDefault="00407B37" w:rsidP="00407B37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REPORT-IECA-[</w:t>
            </w:r>
            <w:r w:rsidR="00930EE4" w:rsidRPr="00930EE4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 xml:space="preserve"> COUNTRY REF</w:t>
            </w:r>
            <w:r w:rsidR="00930EE4" w:rsidRPr="00930EE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Nr</w:t>
            </w: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]-RIT-QUE</w:t>
            </w:r>
          </w:p>
          <w:p w14:paraId="214DA73D" w14:textId="77777777" w:rsidR="00407B37" w:rsidRPr="002716C1" w:rsidRDefault="00407B37" w:rsidP="00407B37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CORE-axx-RCT-QUE</w:t>
            </w:r>
          </w:p>
          <w:p w14:paraId="3B158AF4" w14:textId="77777777" w:rsidR="00407B37" w:rsidRPr="002716C1" w:rsidRDefault="00407B37" w:rsidP="00407B37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ADMIN-axx-RCT-QUE</w:t>
            </w:r>
          </w:p>
          <w:p w14:paraId="44808A88" w14:textId="77777777" w:rsidR="00407B37" w:rsidRPr="002716C1" w:rsidRDefault="00407B37" w:rsidP="00407B37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REPORT-axx-RCT-QUE</w:t>
            </w:r>
          </w:p>
          <w:p w14:paraId="124F5FB9" w14:textId="77777777" w:rsidR="00407B37" w:rsidRPr="002716C1" w:rsidRDefault="00407B37" w:rsidP="00407B37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CORE-RIT-QUE</w:t>
            </w:r>
          </w:p>
          <w:p w14:paraId="0A17E74B" w14:textId="77777777" w:rsidR="00407B37" w:rsidRPr="002716C1" w:rsidRDefault="00407B37" w:rsidP="00407B37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ADMIN-RIT-QUE</w:t>
            </w:r>
          </w:p>
          <w:p w14:paraId="05BEC827" w14:textId="5210ECBB" w:rsidR="003F0F92" w:rsidRPr="00930EE4" w:rsidRDefault="00407B37" w:rsidP="00930EE4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716C1">
              <w:rPr>
                <w:rFonts w:asciiTheme="minorHAnsi" w:hAnsiTheme="minorHAnsi" w:cstheme="minorHAnsi"/>
                <w:sz w:val="22"/>
                <w:szCs w:val="22"/>
              </w:rPr>
              <w:t>REPORT-RIT-QUE</w:t>
            </w:r>
            <w:bookmarkEnd w:id="9"/>
          </w:p>
          <w:p w14:paraId="7221C440" w14:textId="77777777" w:rsidR="00AD1F33" w:rsidRPr="00AD1F33" w:rsidRDefault="00AD1F33" w:rsidP="00AD1F33">
            <w:pPr>
              <w:rPr>
                <w:rFonts w:ascii="Consolas" w:hAnsi="Consolas" w:cs="Arial"/>
                <w:b/>
                <w:sz w:val="22"/>
                <w:szCs w:val="22"/>
              </w:rPr>
            </w:pPr>
          </w:p>
          <w:p w14:paraId="15D07E03" w14:textId="5B114BD9" w:rsidR="00995BB7" w:rsidRDefault="00995BB7" w:rsidP="00995BB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909E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Impacted CIs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  <w:p w14:paraId="6323ABB2" w14:textId="24E623D3" w:rsidR="003F0F92" w:rsidRPr="00A16A5E" w:rsidRDefault="00776525" w:rsidP="003F0F92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3F0F92">
              <w:rPr>
                <w:rFonts w:asciiTheme="minorHAnsi" w:hAnsiTheme="minorHAnsi" w:cstheme="minorHAnsi"/>
                <w:sz w:val="22"/>
                <w:szCs w:val="22"/>
              </w:rPr>
              <w:t>DDCOM</w:t>
            </w:r>
            <w:r w:rsidR="00F645F8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3F0F92">
              <w:rPr>
                <w:rFonts w:asciiTheme="minorHAnsi" w:hAnsiTheme="minorHAnsi" w:cstheme="minorHAnsi"/>
                <w:sz w:val="22"/>
                <w:szCs w:val="22"/>
              </w:rPr>
              <w:t>20.</w:t>
            </w:r>
            <w:r w:rsidR="00ED58C6" w:rsidRPr="003F0F92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  <w:r w:rsidRPr="003F0F9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ED58C6" w:rsidRPr="003F0F92">
              <w:rPr>
                <w:rFonts w:asciiTheme="minorHAnsi" w:hAnsiTheme="minorHAnsi" w:cstheme="minorHAnsi"/>
                <w:sz w:val="22"/>
                <w:szCs w:val="22"/>
              </w:rPr>
              <w:t>-v1.00</w:t>
            </w:r>
            <w:r w:rsidRPr="003F0F92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Pr="003F0F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Yes</w:t>
            </w:r>
          </w:p>
          <w:p w14:paraId="179E57F3" w14:textId="77777777" w:rsidR="00A16A5E" w:rsidRPr="003F0F92" w:rsidRDefault="00A16A5E" w:rsidP="00A16A5E">
            <w:pPr>
              <w:pStyle w:val="ListParagrap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5AB65380" w14:textId="20534D62" w:rsidR="003F0F92" w:rsidRPr="00A16A5E" w:rsidRDefault="003F0F92" w:rsidP="003F0F92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</w:pPr>
            <w:r w:rsidRPr="00A16A5E">
              <w:rPr>
                <w:rFonts w:asciiTheme="minorHAnsi" w:hAnsiTheme="minorHAnsi" w:cstheme="minorHAnsi"/>
                <w:bCs/>
                <w:color w:val="808080" w:themeColor="background1" w:themeShade="80"/>
                <w:sz w:val="22"/>
                <w:szCs w:val="22"/>
              </w:rPr>
              <w:t>DDNTA-5.14.1-v1.00 (Appendix Q2, Q2_R_C):</w:t>
            </w:r>
            <w:r w:rsidRPr="00A16A5E">
              <w:rPr>
                <w:rFonts w:asciiTheme="minorHAnsi" w:hAnsiTheme="minorHAnsi" w:cstheme="minorHAnsi"/>
                <w:b/>
                <w:bCs/>
                <w:color w:val="808080" w:themeColor="background1" w:themeShade="80"/>
                <w:sz w:val="22"/>
                <w:szCs w:val="22"/>
              </w:rPr>
              <w:t xml:space="preserve"> </w:t>
            </w:r>
            <w:r w:rsidR="00A16A5E" w:rsidRPr="00A16A5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u w:val="single"/>
                <w:lang w:val="el-GR"/>
              </w:rPr>
              <w:t>Νο</w:t>
            </w:r>
            <w:r w:rsidRPr="00A16A5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;</w:t>
            </w:r>
          </w:p>
          <w:p w14:paraId="7BECF1EC" w14:textId="211BD2F1" w:rsidR="003366DD" w:rsidRPr="00A16A5E" w:rsidRDefault="003F0F92" w:rsidP="00A16A5E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</w:pPr>
            <w:r w:rsidRPr="00A16A5E">
              <w:rPr>
                <w:rFonts w:asciiTheme="minorHAnsi" w:hAnsiTheme="minorHAnsi" w:cstheme="minorHAnsi"/>
                <w:bCs/>
                <w:color w:val="808080" w:themeColor="background1" w:themeShade="80"/>
                <w:sz w:val="22"/>
                <w:szCs w:val="22"/>
              </w:rPr>
              <w:t>DDNXA-5.14.1-v1.00 (Appendix Q2, Q2_R_C):</w:t>
            </w:r>
            <w:r w:rsidRPr="00A16A5E">
              <w:rPr>
                <w:rFonts w:asciiTheme="minorHAnsi" w:hAnsiTheme="minorHAnsi" w:cstheme="minorHAnsi"/>
                <w:b/>
                <w:bCs/>
                <w:color w:val="808080" w:themeColor="background1" w:themeShade="80"/>
                <w:sz w:val="22"/>
                <w:szCs w:val="22"/>
              </w:rPr>
              <w:t xml:space="preserve"> </w:t>
            </w:r>
            <w:r w:rsidR="00A16A5E" w:rsidRPr="00A16A5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l-GR"/>
              </w:rPr>
              <w:t>Νο</w:t>
            </w:r>
            <w:r w:rsidRPr="00A16A5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;</w:t>
            </w:r>
          </w:p>
          <w:p w14:paraId="2D34ED69" w14:textId="40FC10E0" w:rsidR="003F0F92" w:rsidRPr="003366DD" w:rsidRDefault="003F0F92" w:rsidP="003F0F92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3366D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CSE-v51.6.0: </w:t>
            </w:r>
            <w:r w:rsidR="003366DD" w:rsidRPr="003366D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</w:t>
            </w:r>
            <w:r w:rsidRPr="003366D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;</w:t>
            </w:r>
          </w:p>
          <w:p w14:paraId="6EE88365" w14:textId="1796B25E" w:rsidR="00F45372" w:rsidRPr="003366DD" w:rsidRDefault="00F45372" w:rsidP="00F45372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3366D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DMP Package-5.6.0 SfA-v1.00: No (incl. update of file Rules and Conditions_v0.43): </w:t>
            </w:r>
            <w:r w:rsidR="003366DD" w:rsidRPr="003366D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</w:t>
            </w:r>
            <w:r w:rsidRPr="003366D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;</w:t>
            </w:r>
          </w:p>
          <w:p w14:paraId="1257637B" w14:textId="5916A661" w:rsidR="003F0F92" w:rsidRPr="003366DD" w:rsidRDefault="003F0F92" w:rsidP="003F0F92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3366D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CS/MIS2-v2.0.0: </w:t>
            </w:r>
            <w:r w:rsidR="003366DD" w:rsidRPr="003366D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</w:t>
            </w:r>
            <w:r w:rsidRPr="003366D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;</w:t>
            </w:r>
          </w:p>
          <w:p w14:paraId="2A30337F" w14:textId="77777777" w:rsidR="003F0F92" w:rsidRDefault="003F0F92" w:rsidP="003F0F92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3F0F9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UCC IA/DA Annex B: No;</w:t>
            </w:r>
          </w:p>
          <w:p w14:paraId="68BFCCF4" w14:textId="77777777" w:rsidR="003F0F92" w:rsidRDefault="003F0F92" w:rsidP="003F0F92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3F0F9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Functional Specifications (FSS/BPM)-v5.30: No;</w:t>
            </w:r>
          </w:p>
          <w:p w14:paraId="52989D64" w14:textId="055AC913" w:rsidR="003F0F92" w:rsidRDefault="003F0F92" w:rsidP="003F0F92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3F0F9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CTS-5.6.</w:t>
            </w:r>
            <w:r w:rsidR="0023774C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2</w:t>
            </w:r>
            <w:r w:rsidRPr="003F0F9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-v1.00: No;</w:t>
            </w:r>
          </w:p>
          <w:p w14:paraId="6C8ED1E3" w14:textId="77777777" w:rsidR="003F0F92" w:rsidRDefault="003F0F92" w:rsidP="003F0F92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3F0F9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ACS-v5.5.0 &amp; ACS-Annex-NCTS: 5.5.0: No; </w:t>
            </w:r>
          </w:p>
          <w:p w14:paraId="57AD91B7" w14:textId="77777777" w:rsidR="003F0F92" w:rsidRDefault="003F0F92" w:rsidP="003F0F92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3F0F9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NCTS_CTP-5.7.0-v1.00: No;</w:t>
            </w:r>
          </w:p>
          <w:p w14:paraId="3CB9126A" w14:textId="2AA1198B" w:rsidR="003F0F92" w:rsidRDefault="003F0F92" w:rsidP="003F0F92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3F0F9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NCTS_TRP-5.</w:t>
            </w:r>
            <w:r w:rsidR="0023774C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8.0</w:t>
            </w:r>
            <w:r w:rsidRPr="003F0F9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: No;</w:t>
            </w:r>
          </w:p>
          <w:p w14:paraId="0E40F9C8" w14:textId="7DC48445" w:rsidR="003F0F92" w:rsidRDefault="003F0F92" w:rsidP="003F0F92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3F0F9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ieCA 1.0.</w:t>
            </w:r>
            <w:r w:rsidR="0023774C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3</w:t>
            </w:r>
            <w:r w:rsidRPr="003F0F9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.0: No;</w:t>
            </w:r>
          </w:p>
          <w:p w14:paraId="557EF224" w14:textId="6E0E2C3C" w:rsidR="003F0F92" w:rsidRDefault="003F0F92" w:rsidP="003F0F92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3F0F9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CRP-5.</w:t>
            </w:r>
            <w:r w:rsidR="0023774C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6</w:t>
            </w:r>
            <w:r w:rsidRPr="003F0F9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.0-v1.00: No;</w:t>
            </w:r>
          </w:p>
          <w:p w14:paraId="39BCC50E" w14:textId="77777777" w:rsidR="003F0F92" w:rsidRDefault="003F0F92" w:rsidP="003F0F92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3F0F9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CS/MIS2_DATA: No;</w:t>
            </w:r>
          </w:p>
          <w:p w14:paraId="5B3D350C" w14:textId="53FD5BEF" w:rsidR="003F0F92" w:rsidRPr="003F0F92" w:rsidRDefault="003F0F92" w:rsidP="003F0F92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3F0F9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CS/RD2_DATA: No;</w:t>
            </w:r>
          </w:p>
          <w:p w14:paraId="4BEDAC22" w14:textId="5AF858A1" w:rsidR="003F0F92" w:rsidRPr="00970711" w:rsidRDefault="003F0F92" w:rsidP="003F0F92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3F0F9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AES-P1 and NCTS-P5 Long-Lived “Legacy” (L3) Movements Study v1.40: No</w:t>
            </w:r>
          </w:p>
          <w:p w14:paraId="046CFF98" w14:textId="7CA1179F" w:rsidR="00970711" w:rsidRDefault="00970711" w:rsidP="0097071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4B1423A6" w14:textId="77777777" w:rsidR="00970711" w:rsidRPr="00970711" w:rsidRDefault="00970711" w:rsidP="0097071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57EDE85A" w14:textId="77777777" w:rsidR="007A64EB" w:rsidRDefault="007A64EB" w:rsidP="007A64EB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bookmarkStart w:id="10" w:name="_GoBack"/>
            <w:bookmarkEnd w:id="10"/>
          </w:p>
          <w:p w14:paraId="3EC3C076" w14:textId="77777777" w:rsidR="003A0B14" w:rsidRPr="00993523" w:rsidRDefault="003A0B14" w:rsidP="003A0B14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993523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  <w:t>IMPACT ASSESSMENT</w:t>
            </w:r>
            <w:r w:rsidRPr="00993523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 </w:t>
            </w:r>
          </w:p>
          <w:p w14:paraId="76BB5225" w14:textId="77777777" w:rsidR="003A0B14" w:rsidRDefault="003A0B14" w:rsidP="003A0B1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4B4922" w14:textId="77777777" w:rsidR="003A0B14" w:rsidRDefault="003A0B14" w:rsidP="003A0B1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 impact on External Domain.</w:t>
            </w:r>
          </w:p>
          <w:p w14:paraId="62416235" w14:textId="77777777" w:rsidR="003A0B14" w:rsidRPr="00993523" w:rsidRDefault="003A0B14" w:rsidP="003A0B1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6188B0" w14:textId="464335EB" w:rsidR="003A0B14" w:rsidRPr="00993523" w:rsidRDefault="003A0B14" w:rsidP="003A0B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3523">
              <w:rPr>
                <w:rFonts w:asciiTheme="minorHAnsi" w:hAnsiTheme="minorHAnsi" w:cstheme="minorHAnsi"/>
                <w:sz w:val="22"/>
                <w:szCs w:val="22"/>
              </w:rPr>
              <w:t xml:space="preserve">This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RFC-Proposal</w:t>
            </w:r>
            <w:r w:rsidRPr="0099352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is considered as </w:t>
            </w:r>
            <w:r w:rsidRPr="003F39D1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purely documentary 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correction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99352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5C57DF7" w14:textId="77777777" w:rsidR="003A0B14" w:rsidRPr="003366DD" w:rsidRDefault="003A0B14" w:rsidP="003A0B1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47E1EC8" w14:textId="3238D2A8" w:rsidR="003A0B14" w:rsidRDefault="00D03F88" w:rsidP="003A0B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3A0B14" w:rsidRPr="00993523">
              <w:rPr>
                <w:rFonts w:asciiTheme="minorHAnsi" w:hAnsiTheme="minorHAnsi" w:cstheme="minorHAnsi"/>
                <w:sz w:val="22"/>
                <w:szCs w:val="22"/>
              </w:rPr>
              <w:t>he change proposed has no impact on business continuity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(it is already applied to define the queues used during the Conformance Testing)</w:t>
            </w:r>
            <w:r w:rsidR="003A0B14" w:rsidRPr="00993523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056FD0E3" w14:textId="77777777" w:rsidR="003A0B14" w:rsidRPr="00F458E8" w:rsidRDefault="003A0B14" w:rsidP="003A0B1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2DAD57C0" w14:textId="2EF3EA17" w:rsidR="003A0B14" w:rsidRPr="00D03F88" w:rsidRDefault="003A0B14" w:rsidP="003A0B14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  <w:t>Proposed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date of </w:t>
            </w:r>
            <w:r w:rsidRPr="00D03F88">
              <w:rPr>
                <w:rFonts w:ascii="Calibri" w:eastAsia="Calibri" w:hAnsi="Calibri" w:cs="Calibri"/>
                <w:sz w:val="22"/>
                <w:szCs w:val="22"/>
                <w:lang w:val="en-IE"/>
              </w:rPr>
              <w:t xml:space="preserve">applicability in Operations (T-Ops):   </w:t>
            </w:r>
            <w:r w:rsidR="00D03F88" w:rsidRPr="00D03F88">
              <w:rPr>
                <w:rFonts w:ascii="Calibri" w:eastAsia="Calibri" w:hAnsi="Calibri" w:cs="Calibri"/>
                <w:sz w:val="22"/>
                <w:szCs w:val="22"/>
                <w:lang w:val="en-IE"/>
              </w:rPr>
              <w:t>Immediate.</w:t>
            </w:r>
          </w:p>
          <w:p w14:paraId="6E0C3EEF" w14:textId="2FAE53C7" w:rsidR="003A0B14" w:rsidRPr="00D03F88" w:rsidRDefault="003A0B14" w:rsidP="003A0B14">
            <w:pPr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D03F88">
              <w:rPr>
                <w:rFonts w:ascii="Calibri" w:eastAsia="Calibri" w:hAnsi="Calibri" w:cs="Calibri"/>
                <w:b/>
                <w:sz w:val="22"/>
                <w:szCs w:val="22"/>
                <w:lang w:val="en-IE"/>
              </w:rPr>
              <w:t>Proposed</w:t>
            </w:r>
            <w:r w:rsidRPr="00D03F88">
              <w:rPr>
                <w:rFonts w:ascii="Calibri" w:eastAsia="Calibri" w:hAnsi="Calibri" w:cs="Calibri"/>
                <w:sz w:val="22"/>
                <w:szCs w:val="22"/>
                <w:lang w:val="en-IE"/>
              </w:rPr>
              <w:t xml:space="preserve"> date of applicability in CT (T-CT):                     </w:t>
            </w:r>
            <w:r w:rsidR="00D03F88" w:rsidRPr="00D03F88">
              <w:rPr>
                <w:rFonts w:ascii="Calibri" w:eastAsia="Calibri" w:hAnsi="Calibri" w:cs="Calibri"/>
                <w:sz w:val="22"/>
                <w:szCs w:val="22"/>
                <w:lang w:val="en-IE"/>
              </w:rPr>
              <w:t>Immediate.</w:t>
            </w:r>
          </w:p>
          <w:p w14:paraId="66D73D06" w14:textId="77777777" w:rsidR="003A0B14" w:rsidRPr="00D03F88" w:rsidRDefault="003A0B14" w:rsidP="003A0B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03F88">
              <w:rPr>
                <w:rFonts w:ascii="Calibri" w:eastAsia="Calibri" w:hAnsi="Calibri" w:cs="Calibri"/>
                <w:b/>
                <w:sz w:val="22"/>
                <w:szCs w:val="22"/>
                <w:lang w:val="en-IE"/>
              </w:rPr>
              <w:t>Expected</w:t>
            </w:r>
            <w:r w:rsidRPr="00D03F88">
              <w:rPr>
                <w:rFonts w:ascii="Calibri" w:eastAsia="Calibri" w:hAnsi="Calibri" w:cs="Calibri"/>
                <w:sz w:val="22"/>
                <w:szCs w:val="22"/>
                <w:lang w:val="en-IE"/>
              </w:rPr>
              <w:t xml:space="preserve"> date of approval by ECCG (T-CAB):                  January 2022</w:t>
            </w:r>
          </w:p>
          <w:p w14:paraId="6A4D0617" w14:textId="77777777" w:rsidR="003A0B14" w:rsidRDefault="003A0B14" w:rsidP="003A0B1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27EF8450" w14:textId="77777777" w:rsidR="003A0B14" w:rsidRDefault="003A0B14" w:rsidP="003A0B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Impact on transition Legacy/To-Be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 None</w:t>
            </w:r>
          </w:p>
          <w:p w14:paraId="2AB3B061" w14:textId="32F13CFD" w:rsidR="003A0B14" w:rsidRDefault="003A0B14" w:rsidP="003A0B14">
            <w:pPr>
              <w:ind w:left="4320" w:hanging="43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Consequence of not approving the RFC-Proposal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 Minor inconsistencies remain, causing possible minimum confusion.</w:t>
            </w:r>
          </w:p>
          <w:p w14:paraId="4A823F5F" w14:textId="77777777" w:rsidR="003A0B14" w:rsidRDefault="003A0B14" w:rsidP="003A0B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Risk of not implementing the change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 None.</w:t>
            </w:r>
          </w:p>
          <w:p w14:paraId="28F5DD74" w14:textId="1DD1B26C" w:rsidR="00995BB7" w:rsidRPr="00087496" w:rsidRDefault="00995BB7" w:rsidP="00995BB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D5E4F00" w14:textId="54E665D2" w:rsidR="007A64EB" w:rsidRPr="00827516" w:rsidRDefault="007A64EB" w:rsidP="008F64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290EAF70" w14:textId="77777777" w:rsidR="003A0B14" w:rsidRDefault="003A0B14" w:rsidP="00C001F9">
      <w:pPr>
        <w:rPr>
          <w:rFonts w:asciiTheme="minorHAnsi" w:hAnsiTheme="minorHAnsi" w:cs="Arial"/>
          <w:b/>
          <w:sz w:val="28"/>
          <w:szCs w:val="28"/>
        </w:rPr>
      </w:pPr>
    </w:p>
    <w:p w14:paraId="7F43D25E" w14:textId="77777777" w:rsidR="003A0B14" w:rsidRDefault="003A0B14" w:rsidP="00C001F9">
      <w:pPr>
        <w:rPr>
          <w:rFonts w:asciiTheme="minorHAnsi" w:hAnsiTheme="minorHAnsi" w:cs="Arial"/>
          <w:b/>
          <w:sz w:val="28"/>
          <w:szCs w:val="28"/>
        </w:rPr>
      </w:pPr>
    </w:p>
    <w:p w14:paraId="24AA7804" w14:textId="77777777" w:rsidR="003A0B14" w:rsidRDefault="003A0B14" w:rsidP="00C001F9">
      <w:pPr>
        <w:rPr>
          <w:rFonts w:asciiTheme="minorHAnsi" w:hAnsiTheme="minorHAnsi" w:cs="Arial"/>
          <w:b/>
          <w:sz w:val="28"/>
          <w:szCs w:val="28"/>
        </w:rPr>
      </w:pPr>
    </w:p>
    <w:p w14:paraId="134FD0E9" w14:textId="67EA5ACE" w:rsidR="009B4627" w:rsidRPr="00A32D3E" w:rsidRDefault="009B4627" w:rsidP="00C001F9">
      <w:pPr>
        <w:rPr>
          <w:rFonts w:asciiTheme="minorHAnsi" w:hAnsiTheme="minorHAnsi" w:cs="Arial"/>
          <w:b/>
          <w:sz w:val="28"/>
          <w:szCs w:val="28"/>
        </w:rPr>
      </w:pPr>
      <w:r w:rsidRPr="00A32D3E">
        <w:rPr>
          <w:rFonts w:asciiTheme="minorHAnsi" w:hAnsiTheme="minorHAnsi" w:cs="Arial"/>
          <w:b/>
          <w:sz w:val="28"/>
          <w:szCs w:val="28"/>
        </w:rPr>
        <w:t>Impact on CI artefacts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7A64EB" w:rsidRPr="006B1220" w14:paraId="1C935131" w14:textId="77777777" w:rsidTr="00D03F88">
        <w:trPr>
          <w:trHeight w:val="131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3374" w14:textId="6D45D8AA" w:rsidR="007A64EB" w:rsidRPr="005B4A11" w:rsidRDefault="007A64EB" w:rsidP="00FB2664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5B4A11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5B4A11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667540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667540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5B4A11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5B4A11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776525">
              <w:rPr>
                <w:rFonts w:asciiTheme="minorHAnsi" w:hAnsiTheme="minorHAnsi" w:cs="Arial"/>
                <w:bCs/>
                <w:sz w:val="22"/>
                <w:szCs w:val="22"/>
              </w:rPr>
              <w:t>DDCOM 20.</w:t>
            </w:r>
            <w:r w:rsidR="00ED58C6">
              <w:rPr>
                <w:rFonts w:asciiTheme="minorHAnsi" w:hAnsiTheme="minorHAnsi" w:cs="Arial"/>
                <w:bCs/>
                <w:sz w:val="22"/>
                <w:szCs w:val="22"/>
              </w:rPr>
              <w:t>3.</w:t>
            </w:r>
            <w:r w:rsidR="00776525">
              <w:rPr>
                <w:rFonts w:asciiTheme="minorHAnsi" w:hAnsiTheme="minorHAnsi" w:cs="Arial"/>
                <w:bCs/>
                <w:sz w:val="22"/>
                <w:szCs w:val="22"/>
              </w:rPr>
              <w:t>0</w:t>
            </w:r>
            <w:r w:rsidR="00ED58C6">
              <w:rPr>
                <w:rFonts w:asciiTheme="minorHAnsi" w:hAnsiTheme="minorHAnsi" w:cs="Arial"/>
                <w:bCs/>
                <w:sz w:val="22"/>
                <w:szCs w:val="22"/>
              </w:rPr>
              <w:t>-v1.00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C322" w14:textId="2251DD6F" w:rsidR="007A64EB" w:rsidRPr="005B4A11" w:rsidRDefault="003A0B14" w:rsidP="00FB2664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667540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667540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7A64EB" w:rsidRPr="005B4A11">
              <w:rPr>
                <w:rFonts w:asciiTheme="minorHAnsi" w:hAnsiTheme="minorHAnsi" w:cs="Arial"/>
                <w:bCs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667540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667540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7A64EB" w:rsidRPr="005B4A11">
              <w:rPr>
                <w:rFonts w:asciiTheme="minorHAnsi" w:hAnsiTheme="minorHAnsi" w:cs="Arial"/>
                <w:bCs/>
                <w:sz w:val="22"/>
                <w:szCs w:val="22"/>
              </w:rPr>
              <w:t xml:space="preserve"> Low    </w:t>
            </w:r>
            <w:r w:rsidR="009B77CF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77CF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667540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667540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9B77CF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7A64EB" w:rsidRPr="005B4A11">
              <w:rPr>
                <w:rFonts w:asciiTheme="minorHAnsi" w:hAnsiTheme="minorHAnsi" w:cs="Arial"/>
                <w:bCs/>
                <w:sz w:val="22"/>
                <w:szCs w:val="22"/>
              </w:rPr>
              <w:t xml:space="preserve"> Medium    </w:t>
            </w:r>
            <w:r w:rsidR="00776525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6525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667540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667540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776525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7A64EB" w:rsidRPr="005B4A11">
              <w:rPr>
                <w:rFonts w:asciiTheme="minorHAnsi" w:hAnsiTheme="minorHAnsi" w:cs="Arial"/>
                <w:bCs/>
                <w:sz w:val="22"/>
                <w:szCs w:val="22"/>
              </w:rPr>
              <w:t xml:space="preserve"> High    </w:t>
            </w:r>
            <w:r w:rsidR="007A64EB" w:rsidRPr="005B4A11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64EB" w:rsidRPr="005B4A11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667540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667540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7A64EB" w:rsidRPr="005B4A11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7A64EB" w:rsidRPr="005B4A11">
              <w:rPr>
                <w:rFonts w:asciiTheme="minorHAnsi" w:hAnsiTheme="minorHAnsi" w:cs="Arial"/>
                <w:bCs/>
                <w:sz w:val="22"/>
                <w:szCs w:val="22"/>
              </w:rPr>
              <w:t xml:space="preserve"> Very High</w:t>
            </w:r>
          </w:p>
          <w:p w14:paraId="2D76A899" w14:textId="77777777" w:rsidR="007A64EB" w:rsidRPr="005B4A11" w:rsidRDefault="007A64EB" w:rsidP="00FB2664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5B4A11">
              <w:rPr>
                <w:rFonts w:asciiTheme="minorHAnsi" w:hAnsiTheme="minorHAnsi" w:cs="Arial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7A64EB" w:rsidRPr="005B4A11" w14:paraId="698AC2E8" w14:textId="77777777" w:rsidTr="00FB2664">
              <w:tc>
                <w:tcPr>
                  <w:tcW w:w="6573" w:type="dxa"/>
                </w:tcPr>
                <w:p w14:paraId="3C2EC6BB" w14:textId="77777777" w:rsidR="007A64EB" w:rsidRPr="005B4A11" w:rsidRDefault="007A64EB" w:rsidP="00FB2664">
                  <w:pPr>
                    <w:spacing w:before="120"/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</w:pPr>
                  <w:r w:rsidRPr="0066424E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>Updates as described in section 3.</w:t>
                  </w:r>
                </w:p>
              </w:tc>
            </w:tr>
          </w:tbl>
          <w:p w14:paraId="0B64295B" w14:textId="77777777" w:rsidR="007A64EB" w:rsidRPr="005B4A11" w:rsidRDefault="007A64EB" w:rsidP="00FB2664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7835D399" w14:textId="23F6A45E" w:rsidR="003F0F92" w:rsidRDefault="003F0F92" w:rsidP="00A32D3E">
      <w:pPr>
        <w:rPr>
          <w:rFonts w:asciiTheme="minorHAnsi" w:hAnsiTheme="minorHAnsi" w:cs="Arial"/>
          <w:b/>
          <w:sz w:val="28"/>
          <w:szCs w:val="28"/>
        </w:rPr>
      </w:pPr>
    </w:p>
    <w:p w14:paraId="45BB4AF2" w14:textId="77777777" w:rsidR="003A0B14" w:rsidRPr="00A32D3E" w:rsidRDefault="003A0B14" w:rsidP="003A0B14">
      <w:pPr>
        <w:rPr>
          <w:rFonts w:asciiTheme="minorHAnsi" w:hAnsiTheme="minorHAnsi" w:cs="Arial"/>
          <w:b/>
          <w:sz w:val="28"/>
          <w:szCs w:val="28"/>
        </w:rPr>
      </w:pPr>
      <w:r w:rsidRPr="00F30A94">
        <w:rPr>
          <w:rFonts w:asciiTheme="minorHAnsi" w:hAnsiTheme="minorHAnsi" w:cs="Arial"/>
          <w:b/>
          <w:sz w:val="28"/>
          <w:szCs w:val="28"/>
        </w:rPr>
        <w:t>Estimated impact on National Project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3A0B14" w:rsidRPr="006B1220" w14:paraId="550EE61F" w14:textId="77777777" w:rsidTr="00BD2256">
        <w:trPr>
          <w:trHeight w:val="2016"/>
        </w:trPr>
        <w:tc>
          <w:tcPr>
            <w:tcW w:w="9634" w:type="dxa"/>
          </w:tcPr>
          <w:p w14:paraId="3D36F6C3" w14:textId="0184BBAF" w:rsidR="003A0B14" w:rsidRDefault="00D03F88" w:rsidP="00BD2256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6754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6754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3A0B14" w:rsidRPr="00B62BD3">
              <w:rPr>
                <w:rFonts w:asciiTheme="minorHAnsi" w:hAnsiTheme="minorHAnsi" w:cs="Arial"/>
                <w:sz w:val="22"/>
                <w:szCs w:val="22"/>
              </w:rPr>
              <w:t>Cosmetic</w:t>
            </w:r>
            <w:r>
              <w:rPr>
                <w:rFonts w:asciiTheme="minorHAnsi" w:hAnsiTheme="minorHAnsi" w:cs="Arial"/>
                <w:sz w:val="22"/>
                <w:szCs w:val="22"/>
              </w:rPr>
              <w:t>?</w:t>
            </w:r>
            <w:r w:rsidR="003A0B14" w:rsidRPr="00B62BD3">
              <w:rPr>
                <w:rFonts w:asciiTheme="minorHAnsi" w:hAnsiTheme="minorHAnsi" w:cs="Arial"/>
                <w:sz w:val="22"/>
                <w:szCs w:val="22"/>
              </w:rPr>
              <w:t xml:space="preserve">   </w:t>
            </w:r>
            <w:r w:rsidR="0023774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3774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6754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6754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23774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3A0B14" w:rsidRPr="00B62BD3">
              <w:rPr>
                <w:rFonts w:asciiTheme="minorHAnsi" w:hAnsiTheme="minorHAnsi" w:cs="Arial"/>
                <w:sz w:val="22"/>
                <w:szCs w:val="22"/>
              </w:rPr>
              <w:t xml:space="preserve"> Low</w:t>
            </w:r>
            <w:r>
              <w:rPr>
                <w:rFonts w:asciiTheme="minorHAnsi" w:hAnsiTheme="minorHAnsi" w:cs="Arial"/>
                <w:sz w:val="22"/>
                <w:szCs w:val="22"/>
              </w:rPr>
              <w:t>?</w:t>
            </w:r>
            <w:r w:rsidR="003A0B14" w:rsidRPr="00B62BD3">
              <w:rPr>
                <w:rFonts w:asciiTheme="minorHAnsi" w:hAnsiTheme="minorHAnsi" w:cs="Arial"/>
                <w:sz w:val="22"/>
                <w:szCs w:val="22"/>
              </w:rPr>
              <w:t xml:space="preserve">    </w:t>
            </w:r>
            <w:r w:rsidR="003A0B14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0B14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6754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6754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A0B14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3A0B14"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3A0B14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0B14"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6754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6754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A0B14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3A0B14"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="003A0B14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0B14"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6754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6754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A0B14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3A0B14"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00A5704F" w14:textId="77777777" w:rsidR="003A0B14" w:rsidRDefault="003A0B14" w:rsidP="00BD2256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381"/>
            </w:tblGrid>
            <w:tr w:rsidR="003A0B14" w14:paraId="4C5C6A0A" w14:textId="77777777" w:rsidTr="00BD2256">
              <w:trPr>
                <w:trHeight w:val="1105"/>
              </w:trPr>
              <w:tc>
                <w:tcPr>
                  <w:tcW w:w="9381" w:type="dxa"/>
                </w:tcPr>
                <w:p w14:paraId="75E51984" w14:textId="77777777" w:rsidR="003A0B14" w:rsidRDefault="003A0B14" w:rsidP="003A0B14">
                  <w:pPr>
                    <w:pStyle w:val="ListParagraph"/>
                    <w:numPr>
                      <w:ilvl w:val="0"/>
                      <w:numId w:val="42"/>
                    </w:numPr>
                    <w:spacing w:before="120"/>
                    <w:ind w:left="36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No impact if already correctly implemented.</w:t>
                  </w:r>
                </w:p>
                <w:p w14:paraId="65D23587" w14:textId="5F6EE4E3" w:rsidR="003A0B14" w:rsidRPr="003A0B14" w:rsidRDefault="003A0B14" w:rsidP="00BD2256">
                  <w:pPr>
                    <w:pStyle w:val="ListParagraph"/>
                    <w:numPr>
                      <w:ilvl w:val="0"/>
                      <w:numId w:val="42"/>
                    </w:numPr>
                    <w:spacing w:before="120"/>
                    <w:ind w:left="36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3A0B1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Else, </w:t>
                  </w:r>
                  <w:r w:rsidR="00BD225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should remain purely documentary</w:t>
                  </w:r>
                  <w:r w:rsidRPr="003A0B1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105CD974" w14:textId="77777777" w:rsidR="003A0B14" w:rsidRPr="00B62BD3" w:rsidRDefault="003A0B14" w:rsidP="00BD2256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4C09E586" w14:textId="26D9A019" w:rsidR="00A37C91" w:rsidRDefault="00A37C91" w:rsidP="00544AB2">
      <w:pPr>
        <w:rPr>
          <w:rFonts w:asciiTheme="minorHAnsi" w:hAnsiTheme="minorHAnsi" w:cs="Arial"/>
          <w:b/>
          <w:bCs/>
          <w:sz w:val="28"/>
          <w:szCs w:val="28"/>
          <w:lang w:val="en-US"/>
        </w:rPr>
      </w:pPr>
    </w:p>
    <w:p w14:paraId="05DFA13F" w14:textId="24553836" w:rsidR="003A0B14" w:rsidRDefault="003A0B14" w:rsidP="00544AB2">
      <w:pPr>
        <w:rPr>
          <w:rFonts w:asciiTheme="minorHAnsi" w:hAnsiTheme="minorHAnsi" w:cs="Arial"/>
          <w:b/>
          <w:bCs/>
          <w:sz w:val="28"/>
          <w:szCs w:val="28"/>
          <w:lang w:val="en-US"/>
        </w:rPr>
      </w:pPr>
    </w:p>
    <w:p w14:paraId="745A42A3" w14:textId="77777777" w:rsidR="003A0B14" w:rsidRPr="00267921" w:rsidRDefault="003A0B14" w:rsidP="00544AB2">
      <w:pPr>
        <w:rPr>
          <w:rFonts w:asciiTheme="minorHAnsi" w:hAnsiTheme="minorHAnsi" w:cs="Arial"/>
          <w:b/>
          <w:bCs/>
          <w:sz w:val="28"/>
          <w:szCs w:val="28"/>
          <w:lang w:val="en-US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348"/>
        <w:gridCol w:w="1452"/>
        <w:gridCol w:w="4756"/>
      </w:tblGrid>
      <w:tr w:rsidR="00D03F88" w:rsidRPr="00074158" w14:paraId="5532DDD3" w14:textId="77777777" w:rsidTr="00BD2256">
        <w:tc>
          <w:tcPr>
            <w:tcW w:w="9605" w:type="dxa"/>
            <w:gridSpan w:val="4"/>
            <w:shd w:val="clear" w:color="auto" w:fill="D9D9D9"/>
          </w:tcPr>
          <w:p w14:paraId="38DEC4DB" w14:textId="5747835F" w:rsidR="00D03F88" w:rsidRPr="00074158" w:rsidRDefault="00D03F88" w:rsidP="00906339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</w:tr>
      <w:tr w:rsidR="00F27864" w:rsidRPr="00074158" w14:paraId="66743166" w14:textId="77777777" w:rsidTr="00150C54">
        <w:trPr>
          <w:trHeight w:val="284"/>
        </w:trPr>
        <w:tc>
          <w:tcPr>
            <w:tcW w:w="1049" w:type="dxa"/>
          </w:tcPr>
          <w:p w14:paraId="1B74C072" w14:textId="77777777" w:rsidR="00F27864" w:rsidRPr="00074158" w:rsidRDefault="00F27864" w:rsidP="00E92DD1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348" w:type="dxa"/>
          </w:tcPr>
          <w:p w14:paraId="69079241" w14:textId="77777777" w:rsidR="00F27864" w:rsidRPr="00074158" w:rsidRDefault="00F27864" w:rsidP="00E92DD1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452" w:type="dxa"/>
          </w:tcPr>
          <w:p w14:paraId="6282B455" w14:textId="77777777" w:rsidR="00F27864" w:rsidRPr="00074158" w:rsidRDefault="00F27864" w:rsidP="00E92DD1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756" w:type="dxa"/>
          </w:tcPr>
          <w:p w14:paraId="4B4D1039" w14:textId="77777777" w:rsidR="00F27864" w:rsidRPr="00074158" w:rsidRDefault="00F27864" w:rsidP="00906339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F27864" w:rsidRPr="00074158" w14:paraId="6FE8709E" w14:textId="77777777" w:rsidTr="00150C54">
        <w:trPr>
          <w:trHeight w:val="284"/>
        </w:trPr>
        <w:tc>
          <w:tcPr>
            <w:tcW w:w="1049" w:type="dxa"/>
          </w:tcPr>
          <w:p w14:paraId="1297F5F7" w14:textId="2E0DC41B" w:rsidR="00F27864" w:rsidRPr="006B1220" w:rsidRDefault="00983563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 w:rsidR="007932BE">
              <w:rPr>
                <w:rFonts w:asciiTheme="minorHAnsi" w:hAnsiTheme="minorHAnsi" w:cs="Arial"/>
                <w:sz w:val="22"/>
                <w:szCs w:val="22"/>
                <w:lang w:val="de-DE"/>
              </w:rPr>
              <w:t>10</w:t>
            </w:r>
          </w:p>
        </w:tc>
        <w:tc>
          <w:tcPr>
            <w:tcW w:w="2348" w:type="dxa"/>
          </w:tcPr>
          <w:p w14:paraId="6AC3CB63" w14:textId="77777777" w:rsidR="00F27864" w:rsidRPr="006B1220" w:rsidRDefault="00F27864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>Draft by CUSTDEV</w:t>
            </w:r>
          </w:p>
        </w:tc>
        <w:tc>
          <w:tcPr>
            <w:tcW w:w="1452" w:type="dxa"/>
          </w:tcPr>
          <w:p w14:paraId="745E79D1" w14:textId="092F907E" w:rsidR="00F27864" w:rsidRPr="00C85FB6" w:rsidRDefault="00C85FB6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l-GR"/>
              </w:rPr>
              <w:t>18</w:t>
            </w:r>
            <w:r w:rsidR="00F27864" w:rsidRPr="006B1220">
              <w:rPr>
                <w:rFonts w:asciiTheme="minorHAnsi" w:hAnsiTheme="minorHAnsi" w:cs="Arial"/>
                <w:sz w:val="22"/>
                <w:szCs w:val="22"/>
              </w:rPr>
              <w:t>/</w:t>
            </w:r>
            <w:r>
              <w:rPr>
                <w:rFonts w:asciiTheme="minorHAnsi" w:hAnsiTheme="minorHAnsi" w:cs="Arial"/>
                <w:sz w:val="22"/>
                <w:szCs w:val="22"/>
                <w:lang w:val="el-GR"/>
              </w:rPr>
              <w:t>01</w:t>
            </w:r>
            <w:r w:rsidR="00F27864" w:rsidRPr="006B1220">
              <w:rPr>
                <w:rFonts w:asciiTheme="minorHAnsi" w:hAnsiTheme="minorHAnsi" w:cs="Arial"/>
                <w:sz w:val="22"/>
                <w:szCs w:val="22"/>
              </w:rPr>
              <w:t>/</w:t>
            </w:r>
            <w:r w:rsidR="007932BE">
              <w:rPr>
                <w:rFonts w:asciiTheme="minorHAnsi" w:hAnsiTheme="minorHAnsi" w:cs="Arial"/>
                <w:sz w:val="22"/>
                <w:szCs w:val="22"/>
              </w:rPr>
              <w:t>202</w:t>
            </w:r>
            <w:r>
              <w:rPr>
                <w:rFonts w:asciiTheme="minorHAnsi" w:hAnsiTheme="minorHAnsi" w:cs="Arial"/>
                <w:sz w:val="22"/>
                <w:szCs w:val="22"/>
                <w:lang w:val="el-GR"/>
              </w:rPr>
              <w:t>2</w:t>
            </w:r>
          </w:p>
        </w:tc>
        <w:tc>
          <w:tcPr>
            <w:tcW w:w="4756" w:type="dxa"/>
          </w:tcPr>
          <w:p w14:paraId="6774337F" w14:textId="77777777" w:rsidR="00F27864" w:rsidRPr="006B1220" w:rsidRDefault="00F27864" w:rsidP="00906339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</w:tc>
      </w:tr>
      <w:tr w:rsidR="00B260CD" w:rsidRPr="00074158" w14:paraId="3FFA97CA" w14:textId="77777777" w:rsidTr="00150C54">
        <w:trPr>
          <w:trHeight w:val="284"/>
        </w:trPr>
        <w:tc>
          <w:tcPr>
            <w:tcW w:w="1049" w:type="dxa"/>
          </w:tcPr>
          <w:p w14:paraId="0A52BAF4" w14:textId="2B74CDDC" w:rsidR="00B260CD" w:rsidRPr="006B1220" w:rsidRDefault="00D03F88" w:rsidP="00D03F88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v0.20</w:t>
            </w:r>
          </w:p>
        </w:tc>
        <w:tc>
          <w:tcPr>
            <w:tcW w:w="2348" w:type="dxa"/>
          </w:tcPr>
          <w:p w14:paraId="22DAE10F" w14:textId="008C804E" w:rsidR="00B260CD" w:rsidRPr="006B1220" w:rsidRDefault="00D03F88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Update by DG TAXUD</w:t>
            </w:r>
          </w:p>
        </w:tc>
        <w:tc>
          <w:tcPr>
            <w:tcW w:w="1452" w:type="dxa"/>
          </w:tcPr>
          <w:p w14:paraId="41F8BBB0" w14:textId="76C66196" w:rsidR="00B21A86" w:rsidRDefault="00D03F88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20/01/2022</w:t>
            </w:r>
          </w:p>
        </w:tc>
        <w:tc>
          <w:tcPr>
            <w:tcW w:w="4756" w:type="dxa"/>
          </w:tcPr>
          <w:p w14:paraId="7E453476" w14:textId="2B95D830" w:rsidR="00B260CD" w:rsidRPr="006B1220" w:rsidRDefault="00B260CD" w:rsidP="00906339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</w:tc>
      </w:tr>
      <w:tr w:rsidR="00B260CD" w:rsidRPr="00074158" w14:paraId="700E6787" w14:textId="77777777" w:rsidTr="00150C54">
        <w:trPr>
          <w:trHeight w:val="284"/>
        </w:trPr>
        <w:tc>
          <w:tcPr>
            <w:tcW w:w="1049" w:type="dxa"/>
          </w:tcPr>
          <w:p w14:paraId="5BCFE7E5" w14:textId="73FD11DB" w:rsidR="00B260CD" w:rsidRDefault="00B00B37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v1.00</w:t>
            </w:r>
          </w:p>
        </w:tc>
        <w:tc>
          <w:tcPr>
            <w:tcW w:w="2348" w:type="dxa"/>
          </w:tcPr>
          <w:p w14:paraId="520026E3" w14:textId="5BC3213E" w:rsidR="00B260CD" w:rsidRDefault="00B00B37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 to NPMs</w:t>
            </w:r>
          </w:p>
        </w:tc>
        <w:tc>
          <w:tcPr>
            <w:tcW w:w="1452" w:type="dxa"/>
          </w:tcPr>
          <w:p w14:paraId="6AE0C57A" w14:textId="155FBED6" w:rsidR="00B260CD" w:rsidRDefault="00B00B37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03/02/2022</w:t>
            </w:r>
          </w:p>
        </w:tc>
        <w:tc>
          <w:tcPr>
            <w:tcW w:w="4756" w:type="dxa"/>
          </w:tcPr>
          <w:p w14:paraId="4C04D28E" w14:textId="6F03BBCD" w:rsidR="00150C54" w:rsidRPr="006B1220" w:rsidRDefault="00150C54" w:rsidP="00150C54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</w:tc>
      </w:tr>
    </w:tbl>
    <w:p w14:paraId="158DED6F" w14:textId="77777777" w:rsidR="00F27864" w:rsidRPr="00074158" w:rsidRDefault="00F27864" w:rsidP="00F27864">
      <w:pPr>
        <w:rPr>
          <w:rFonts w:asciiTheme="minorHAnsi" w:hAnsiTheme="minorHAnsi" w:cs="Calibri"/>
        </w:rPr>
      </w:pPr>
    </w:p>
    <w:p w14:paraId="00DA89C7" w14:textId="77777777" w:rsidR="00F27864" w:rsidRPr="00E76BC7" w:rsidRDefault="00F27864" w:rsidP="00F27864">
      <w:pPr>
        <w:autoSpaceDE w:val="0"/>
        <w:autoSpaceDN w:val="0"/>
        <w:adjustRightInd w:val="0"/>
        <w:rPr>
          <w:rFonts w:asciiTheme="minorHAnsi" w:hAnsiTheme="minorHAnsi" w:cs="Arial"/>
          <w:lang w:val="en-US"/>
        </w:rPr>
      </w:pPr>
    </w:p>
    <w:sectPr w:rsidR="00F27864" w:rsidRPr="00E76BC7" w:rsidSect="003A0B1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3284A3" w14:textId="77777777" w:rsidR="00BD2256" w:rsidRDefault="00BD2256" w:rsidP="004D5D73">
      <w:r>
        <w:separator/>
      </w:r>
    </w:p>
  </w:endnote>
  <w:endnote w:type="continuationSeparator" w:id="0">
    <w:p w14:paraId="0B981869" w14:textId="77777777" w:rsidR="00BD2256" w:rsidRDefault="00BD2256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4AD588" w14:textId="77777777" w:rsidR="002308AD" w:rsidRDefault="002308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11"/>
      <w:gridCol w:w="1443"/>
    </w:tblGrid>
    <w:tr w:rsidR="00BD2256" w:rsidRPr="00C80B22" w14:paraId="0253C7CC" w14:textId="77777777" w:rsidTr="00C80B22">
      <w:tc>
        <w:tcPr>
          <w:tcW w:w="8188" w:type="dxa"/>
        </w:tcPr>
        <w:p w14:paraId="725FBF4A" w14:textId="2553B82A" w:rsidR="00BD2256" w:rsidRPr="008F6AFF" w:rsidRDefault="00BD2256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FILENAME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667540">
            <w:rPr>
              <w:rFonts w:ascii="Arial" w:hAnsi="Arial" w:cs="Arial"/>
              <w:noProof/>
              <w:sz w:val="18"/>
              <w:szCs w:val="22"/>
              <w:lang w:eastAsia="en-US"/>
            </w:rPr>
            <w:t>RFC_DDCOM_0028_CUSTDEV3-IAR-RTC59744-v1.00(Emergency_SfA-NPM).docx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7B020560" w:rsidR="00BD2256" w:rsidRPr="00C80B22" w:rsidRDefault="00BD2256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667540">
            <w:rPr>
              <w:rFonts w:ascii="Arial" w:hAnsi="Arial" w:cs="Arial"/>
              <w:noProof/>
              <w:sz w:val="18"/>
              <w:szCs w:val="22"/>
              <w:lang w:eastAsia="en-US"/>
            </w:rPr>
            <w:t>5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667540">
            <w:rPr>
              <w:rFonts w:ascii="Arial" w:hAnsi="Arial" w:cs="Arial"/>
              <w:noProof/>
              <w:sz w:val="18"/>
              <w:szCs w:val="22"/>
              <w:lang w:eastAsia="en-US"/>
            </w:rPr>
            <w:t>5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11" w:name="_Ref175030069"/>
          <w:bookmarkStart w:id="12" w:name="_Toc176256264"/>
          <w:bookmarkStart w:id="13" w:name="_Toc268771938"/>
          <w:bookmarkStart w:id="14" w:name="_Ref175030083"/>
        </w:p>
      </w:tc>
    </w:tr>
    <w:bookmarkEnd w:id="11"/>
    <w:bookmarkEnd w:id="12"/>
    <w:bookmarkEnd w:id="13"/>
    <w:bookmarkEnd w:id="14"/>
  </w:tbl>
  <w:p w14:paraId="6324965A" w14:textId="77777777" w:rsidR="00BD2256" w:rsidRPr="00C80B22" w:rsidRDefault="00BD2256">
    <w:pPr>
      <w:pStyle w:val="Footer"/>
      <w:rPr>
        <w:lang w:val="fr-B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BD2256" w:rsidRPr="00C80B22" w14:paraId="2DED1938" w14:textId="77777777" w:rsidTr="00983563">
      <w:tc>
        <w:tcPr>
          <w:tcW w:w="7899" w:type="dxa"/>
        </w:tcPr>
        <w:p w14:paraId="71EC7701" w14:textId="5004DB91" w:rsidR="00BD2256" w:rsidRPr="00C80B22" w:rsidRDefault="00BD2256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FILENAME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RFC_DDCOM_00xx_CUSTDEV3-RFC-IAR-RTC55494-v0.10.docx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750F8110" w:rsidR="00BD2256" w:rsidRPr="00C80B22" w:rsidRDefault="00BD2256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4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BD2256" w:rsidRPr="00C80B22" w:rsidRDefault="00BD2256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4EECB1" w14:textId="77777777" w:rsidR="00BD2256" w:rsidRDefault="00BD2256" w:rsidP="004D5D73">
      <w:r>
        <w:separator/>
      </w:r>
    </w:p>
  </w:footnote>
  <w:footnote w:type="continuationSeparator" w:id="0">
    <w:p w14:paraId="04BC8F4C" w14:textId="77777777" w:rsidR="00BD2256" w:rsidRDefault="00BD2256" w:rsidP="004D5D73">
      <w:r>
        <w:continuationSeparator/>
      </w:r>
    </w:p>
  </w:footnote>
  <w:footnote w:id="1">
    <w:p w14:paraId="37BCC89B" w14:textId="345BE3A4" w:rsidR="00BD2256" w:rsidRPr="0023774C" w:rsidRDefault="00BD2256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1B41C1">
        <w:rPr>
          <w:highlight w:val="yellow"/>
        </w:rPr>
        <w:t>Nr</w:t>
      </w:r>
      <w:proofErr w:type="spellEnd"/>
      <w:r w:rsidRPr="001B41C1">
        <w:rPr>
          <w:highlight w:val="yellow"/>
        </w:rPr>
        <w:t xml:space="preserve"> is a 2 digit code (e.g. 01, 02 etc.) that will distinct the queues that will be configured for the ieCA incoming traffic</w:t>
      </w:r>
      <w:r w:rsidRPr="00D81F68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2C2A2C" w14:textId="2F4616CE" w:rsidR="002308AD" w:rsidRDefault="00667540">
    <w:pPr>
      <w:pStyle w:val="Header"/>
    </w:pPr>
    <w:r>
      <w:rPr>
        <w:noProof/>
      </w:rPr>
      <w:pict w14:anchorId="758CA29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49506" type="#_x0000_t136" style="position:absolute;margin-left:0;margin-top:0;width:579.15pt;height:66.8pt;rotation:315;z-index:-251655168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Emergency-SfA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55742" w14:textId="114FA5BC" w:rsidR="00BD2256" w:rsidRDefault="00667540" w:rsidP="00C80B22">
    <w:pPr>
      <w:pStyle w:val="Header"/>
      <w:jc w:val="both"/>
    </w:pPr>
    <w:r>
      <w:rPr>
        <w:noProof/>
      </w:rPr>
      <w:pict w14:anchorId="0AAC5BE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49507" type="#_x0000_t136" style="position:absolute;left:0;text-align:left;margin-left:0;margin-top:0;width:579.15pt;height:66.8pt;rotation:315;z-index:-251653120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Emergency-SfA)"/>
          <w10:wrap anchorx="margin" anchory="margin"/>
        </v:shape>
      </w:pict>
    </w:r>
    <w:r w:rsidR="00BD2256">
      <w:rPr>
        <w:noProof/>
        <w:lang w:val="en-US"/>
      </w:rPr>
      <w:tab/>
    </w:r>
    <w:r w:rsidR="00BD2256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0C13C" w14:textId="2956C886" w:rsidR="00BD2256" w:rsidRPr="00C80B22" w:rsidRDefault="00667540" w:rsidP="00871EB2">
    <w:pPr>
      <w:pStyle w:val="Header"/>
    </w:pPr>
    <w:r>
      <w:rPr>
        <w:noProof/>
      </w:rPr>
      <w:pict w14:anchorId="280D829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149505" type="#_x0000_t136" style="position:absolute;margin-left:0;margin-top:0;width:579.15pt;height:66.8pt;rotation:315;z-index:-251657216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Emergency-SfA)"/>
          <w10:wrap anchorx="margin" anchory="margin"/>
        </v:shape>
      </w:pict>
    </w:r>
    <w:r w:rsidR="00BD2256">
      <w:rPr>
        <w:noProof/>
        <w:lang w:val="en-IE" w:eastAsia="en-IE"/>
      </w:rPr>
      <w:drawing>
        <wp:inline distT="0" distB="0" distL="0" distR="0" wp14:anchorId="5E0EE260" wp14:editId="7C0F561C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3FEE"/>
    <w:multiLevelType w:val="hybridMultilevel"/>
    <w:tmpl w:val="77AEAF20"/>
    <w:lvl w:ilvl="0" w:tplc="2A1836B8">
      <w:start w:val="8"/>
      <w:numFmt w:val="decimal"/>
      <w:lvlText w:val="%1."/>
      <w:lvlJc w:val="left"/>
      <w:pPr>
        <w:ind w:left="7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7" w:hanging="360"/>
      </w:pPr>
    </w:lvl>
    <w:lvl w:ilvl="2" w:tplc="0409001B" w:tentative="1">
      <w:start w:val="1"/>
      <w:numFmt w:val="lowerRoman"/>
      <w:lvlText w:val="%3."/>
      <w:lvlJc w:val="right"/>
      <w:pPr>
        <w:ind w:left="2187" w:hanging="180"/>
      </w:pPr>
    </w:lvl>
    <w:lvl w:ilvl="3" w:tplc="0409000F" w:tentative="1">
      <w:start w:val="1"/>
      <w:numFmt w:val="decimal"/>
      <w:lvlText w:val="%4."/>
      <w:lvlJc w:val="left"/>
      <w:pPr>
        <w:ind w:left="2907" w:hanging="360"/>
      </w:pPr>
    </w:lvl>
    <w:lvl w:ilvl="4" w:tplc="04090019" w:tentative="1">
      <w:start w:val="1"/>
      <w:numFmt w:val="lowerLetter"/>
      <w:lvlText w:val="%5."/>
      <w:lvlJc w:val="left"/>
      <w:pPr>
        <w:ind w:left="3627" w:hanging="360"/>
      </w:pPr>
    </w:lvl>
    <w:lvl w:ilvl="5" w:tplc="0409001B" w:tentative="1">
      <w:start w:val="1"/>
      <w:numFmt w:val="lowerRoman"/>
      <w:lvlText w:val="%6."/>
      <w:lvlJc w:val="right"/>
      <w:pPr>
        <w:ind w:left="4347" w:hanging="180"/>
      </w:pPr>
    </w:lvl>
    <w:lvl w:ilvl="6" w:tplc="0409000F" w:tentative="1">
      <w:start w:val="1"/>
      <w:numFmt w:val="decimal"/>
      <w:lvlText w:val="%7."/>
      <w:lvlJc w:val="left"/>
      <w:pPr>
        <w:ind w:left="5067" w:hanging="360"/>
      </w:pPr>
    </w:lvl>
    <w:lvl w:ilvl="7" w:tplc="04090019" w:tentative="1">
      <w:start w:val="1"/>
      <w:numFmt w:val="lowerLetter"/>
      <w:lvlText w:val="%8."/>
      <w:lvlJc w:val="left"/>
      <w:pPr>
        <w:ind w:left="5787" w:hanging="360"/>
      </w:pPr>
    </w:lvl>
    <w:lvl w:ilvl="8" w:tplc="040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1" w15:restartNumberingAfterBreak="0">
    <w:nsid w:val="049C079B"/>
    <w:multiLevelType w:val="hybridMultilevel"/>
    <w:tmpl w:val="F5708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C43D4"/>
    <w:multiLevelType w:val="hybridMultilevel"/>
    <w:tmpl w:val="D1AA1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17747"/>
    <w:multiLevelType w:val="hybridMultilevel"/>
    <w:tmpl w:val="3E000390"/>
    <w:lvl w:ilvl="0" w:tplc="08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E586CFFC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71ECF93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D3ECA59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0487736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DBE8F5D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1AD22A7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E4D4319C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9468FAFA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C554D6C"/>
    <w:multiLevelType w:val="hybridMultilevel"/>
    <w:tmpl w:val="EBC479DC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D163084"/>
    <w:multiLevelType w:val="hybridMultilevel"/>
    <w:tmpl w:val="0C2EA9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C5566"/>
    <w:multiLevelType w:val="hybridMultilevel"/>
    <w:tmpl w:val="FFFFFFFF"/>
    <w:lvl w:ilvl="0" w:tplc="D7CC2414">
      <w:start w:val="1"/>
      <w:numFmt w:val="decimal"/>
      <w:lvlText w:val="%1."/>
      <w:lvlJc w:val="left"/>
      <w:pPr>
        <w:ind w:left="720" w:hanging="360"/>
      </w:pPr>
    </w:lvl>
    <w:lvl w:ilvl="1" w:tplc="83AE32F0">
      <w:start w:val="1"/>
      <w:numFmt w:val="lowerLetter"/>
      <w:lvlText w:val="%2."/>
      <w:lvlJc w:val="left"/>
      <w:pPr>
        <w:ind w:left="1440" w:hanging="360"/>
      </w:pPr>
    </w:lvl>
    <w:lvl w:ilvl="2" w:tplc="B16E655E">
      <w:start w:val="1"/>
      <w:numFmt w:val="lowerRoman"/>
      <w:lvlText w:val="%3."/>
      <w:lvlJc w:val="right"/>
      <w:pPr>
        <w:ind w:left="2160" w:hanging="180"/>
      </w:pPr>
    </w:lvl>
    <w:lvl w:ilvl="3" w:tplc="38E404B0">
      <w:start w:val="1"/>
      <w:numFmt w:val="decimal"/>
      <w:lvlText w:val="%4."/>
      <w:lvlJc w:val="left"/>
      <w:pPr>
        <w:ind w:left="2880" w:hanging="360"/>
      </w:pPr>
    </w:lvl>
    <w:lvl w:ilvl="4" w:tplc="29864706">
      <w:start w:val="1"/>
      <w:numFmt w:val="lowerLetter"/>
      <w:lvlText w:val="%5."/>
      <w:lvlJc w:val="left"/>
      <w:pPr>
        <w:ind w:left="3600" w:hanging="360"/>
      </w:pPr>
    </w:lvl>
    <w:lvl w:ilvl="5" w:tplc="26DE73CE">
      <w:start w:val="1"/>
      <w:numFmt w:val="lowerRoman"/>
      <w:lvlText w:val="%6."/>
      <w:lvlJc w:val="right"/>
      <w:pPr>
        <w:ind w:left="4320" w:hanging="180"/>
      </w:pPr>
    </w:lvl>
    <w:lvl w:ilvl="6" w:tplc="0D4C7C4E">
      <w:start w:val="1"/>
      <w:numFmt w:val="decimal"/>
      <w:lvlText w:val="%7."/>
      <w:lvlJc w:val="left"/>
      <w:pPr>
        <w:ind w:left="5040" w:hanging="360"/>
      </w:pPr>
    </w:lvl>
    <w:lvl w:ilvl="7" w:tplc="62BAE098">
      <w:start w:val="1"/>
      <w:numFmt w:val="lowerLetter"/>
      <w:lvlText w:val="%8."/>
      <w:lvlJc w:val="left"/>
      <w:pPr>
        <w:ind w:left="5760" w:hanging="360"/>
      </w:pPr>
    </w:lvl>
    <w:lvl w:ilvl="8" w:tplc="B60C682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D477A2"/>
    <w:multiLevelType w:val="hybridMultilevel"/>
    <w:tmpl w:val="9CCEFA74"/>
    <w:lvl w:ilvl="0" w:tplc="1F509EB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590E8C"/>
    <w:multiLevelType w:val="hybridMultilevel"/>
    <w:tmpl w:val="D67CC9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674A8"/>
    <w:multiLevelType w:val="hybridMultilevel"/>
    <w:tmpl w:val="3B6E5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220CBB"/>
    <w:multiLevelType w:val="hybridMultilevel"/>
    <w:tmpl w:val="FFFFFFFF"/>
    <w:lvl w:ilvl="0" w:tplc="D7CC2414">
      <w:start w:val="1"/>
      <w:numFmt w:val="decimal"/>
      <w:lvlText w:val="%1."/>
      <w:lvlJc w:val="left"/>
      <w:pPr>
        <w:ind w:left="720" w:hanging="360"/>
      </w:pPr>
    </w:lvl>
    <w:lvl w:ilvl="1" w:tplc="83AE32F0">
      <w:start w:val="1"/>
      <w:numFmt w:val="lowerLetter"/>
      <w:lvlText w:val="%2."/>
      <w:lvlJc w:val="left"/>
      <w:pPr>
        <w:ind w:left="1440" w:hanging="360"/>
      </w:pPr>
    </w:lvl>
    <w:lvl w:ilvl="2" w:tplc="B16E655E">
      <w:start w:val="1"/>
      <w:numFmt w:val="lowerRoman"/>
      <w:lvlText w:val="%3."/>
      <w:lvlJc w:val="right"/>
      <w:pPr>
        <w:ind w:left="2160" w:hanging="180"/>
      </w:pPr>
    </w:lvl>
    <w:lvl w:ilvl="3" w:tplc="38E404B0">
      <w:start w:val="1"/>
      <w:numFmt w:val="decimal"/>
      <w:lvlText w:val="%4."/>
      <w:lvlJc w:val="left"/>
      <w:pPr>
        <w:ind w:left="2880" w:hanging="360"/>
      </w:pPr>
    </w:lvl>
    <w:lvl w:ilvl="4" w:tplc="29864706">
      <w:start w:val="1"/>
      <w:numFmt w:val="lowerLetter"/>
      <w:lvlText w:val="%5."/>
      <w:lvlJc w:val="left"/>
      <w:pPr>
        <w:ind w:left="3600" w:hanging="360"/>
      </w:pPr>
    </w:lvl>
    <w:lvl w:ilvl="5" w:tplc="26DE73CE">
      <w:start w:val="1"/>
      <w:numFmt w:val="lowerRoman"/>
      <w:lvlText w:val="%6."/>
      <w:lvlJc w:val="right"/>
      <w:pPr>
        <w:ind w:left="4320" w:hanging="180"/>
      </w:pPr>
    </w:lvl>
    <w:lvl w:ilvl="6" w:tplc="0D4C7C4E">
      <w:start w:val="1"/>
      <w:numFmt w:val="decimal"/>
      <w:lvlText w:val="%7."/>
      <w:lvlJc w:val="left"/>
      <w:pPr>
        <w:ind w:left="5040" w:hanging="360"/>
      </w:pPr>
    </w:lvl>
    <w:lvl w:ilvl="7" w:tplc="62BAE098">
      <w:start w:val="1"/>
      <w:numFmt w:val="lowerLetter"/>
      <w:lvlText w:val="%8."/>
      <w:lvlJc w:val="left"/>
      <w:pPr>
        <w:ind w:left="5760" w:hanging="360"/>
      </w:pPr>
    </w:lvl>
    <w:lvl w:ilvl="8" w:tplc="B60C682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B321B5"/>
    <w:multiLevelType w:val="hybridMultilevel"/>
    <w:tmpl w:val="9A620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CC7BD5"/>
    <w:multiLevelType w:val="hybridMultilevel"/>
    <w:tmpl w:val="D018E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C7626A"/>
    <w:multiLevelType w:val="hybridMultilevel"/>
    <w:tmpl w:val="6DA24040"/>
    <w:lvl w:ilvl="0" w:tplc="375C51B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E3389"/>
    <w:multiLevelType w:val="multilevel"/>
    <w:tmpl w:val="6CF2EEF0"/>
    <w:lvl w:ilvl="0">
      <w:start w:val="9"/>
      <w:numFmt w:val="decimal"/>
      <w:lvlText w:val="%1."/>
      <w:lvlJc w:val="left"/>
      <w:pPr>
        <w:tabs>
          <w:tab w:val="num" w:pos="927"/>
        </w:tabs>
        <w:ind w:left="567" w:firstLine="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927"/>
        </w:tabs>
        <w:ind w:left="567" w:firstLine="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1287"/>
        </w:tabs>
        <w:ind w:left="567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1134" w:hanging="567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5" w15:restartNumberingAfterBreak="0">
    <w:nsid w:val="29D05054"/>
    <w:multiLevelType w:val="hybridMultilevel"/>
    <w:tmpl w:val="C0065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0F05F0"/>
    <w:multiLevelType w:val="hybridMultilevel"/>
    <w:tmpl w:val="10C81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D31B16"/>
    <w:multiLevelType w:val="hybridMultilevel"/>
    <w:tmpl w:val="478E6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31392F"/>
    <w:multiLevelType w:val="hybridMultilevel"/>
    <w:tmpl w:val="28BC3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FE6A0F"/>
    <w:multiLevelType w:val="hybridMultilevel"/>
    <w:tmpl w:val="04E66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970A45"/>
    <w:multiLevelType w:val="hybridMultilevel"/>
    <w:tmpl w:val="988E1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AE7B3D"/>
    <w:multiLevelType w:val="hybridMultilevel"/>
    <w:tmpl w:val="E0DCE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0D3E71"/>
    <w:multiLevelType w:val="hybridMultilevel"/>
    <w:tmpl w:val="E6B2F17C"/>
    <w:lvl w:ilvl="0" w:tplc="375C51B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2F43E0"/>
    <w:multiLevelType w:val="hybridMultilevel"/>
    <w:tmpl w:val="5E28A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547691"/>
    <w:multiLevelType w:val="hybridMultilevel"/>
    <w:tmpl w:val="822A226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F61D83"/>
    <w:multiLevelType w:val="hybridMultilevel"/>
    <w:tmpl w:val="1D2CA9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075EEE"/>
    <w:multiLevelType w:val="hybridMultilevel"/>
    <w:tmpl w:val="34FE3DA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251B5D"/>
    <w:multiLevelType w:val="hybridMultilevel"/>
    <w:tmpl w:val="F918D0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3971A6"/>
    <w:multiLevelType w:val="hybridMultilevel"/>
    <w:tmpl w:val="82825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3F5631"/>
    <w:multiLevelType w:val="hybridMultilevel"/>
    <w:tmpl w:val="C7302D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1C7FDB"/>
    <w:multiLevelType w:val="hybridMultilevel"/>
    <w:tmpl w:val="38243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0662D0"/>
    <w:multiLevelType w:val="hybridMultilevel"/>
    <w:tmpl w:val="2D207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FD3144"/>
    <w:multiLevelType w:val="hybridMultilevel"/>
    <w:tmpl w:val="5A9C8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4D2688"/>
    <w:multiLevelType w:val="hybridMultilevel"/>
    <w:tmpl w:val="712AB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CF1CBF"/>
    <w:multiLevelType w:val="hybridMultilevel"/>
    <w:tmpl w:val="013CC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2D74E8"/>
    <w:multiLevelType w:val="hybridMultilevel"/>
    <w:tmpl w:val="B5AAD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740239"/>
    <w:multiLevelType w:val="hybridMultilevel"/>
    <w:tmpl w:val="FFFFFFFF"/>
    <w:lvl w:ilvl="0" w:tplc="D7CC2414">
      <w:start w:val="1"/>
      <w:numFmt w:val="decimal"/>
      <w:lvlText w:val="%1."/>
      <w:lvlJc w:val="left"/>
      <w:pPr>
        <w:ind w:left="720" w:hanging="360"/>
      </w:pPr>
    </w:lvl>
    <w:lvl w:ilvl="1" w:tplc="83AE32F0">
      <w:start w:val="1"/>
      <w:numFmt w:val="lowerLetter"/>
      <w:lvlText w:val="%2."/>
      <w:lvlJc w:val="left"/>
      <w:pPr>
        <w:ind w:left="1440" w:hanging="360"/>
      </w:pPr>
    </w:lvl>
    <w:lvl w:ilvl="2" w:tplc="B16E655E">
      <w:start w:val="1"/>
      <w:numFmt w:val="lowerRoman"/>
      <w:lvlText w:val="%3."/>
      <w:lvlJc w:val="right"/>
      <w:pPr>
        <w:ind w:left="2160" w:hanging="180"/>
      </w:pPr>
    </w:lvl>
    <w:lvl w:ilvl="3" w:tplc="38E404B0">
      <w:start w:val="1"/>
      <w:numFmt w:val="decimal"/>
      <w:lvlText w:val="%4."/>
      <w:lvlJc w:val="left"/>
      <w:pPr>
        <w:ind w:left="2880" w:hanging="360"/>
      </w:pPr>
    </w:lvl>
    <w:lvl w:ilvl="4" w:tplc="29864706">
      <w:start w:val="1"/>
      <w:numFmt w:val="lowerLetter"/>
      <w:lvlText w:val="%5."/>
      <w:lvlJc w:val="left"/>
      <w:pPr>
        <w:ind w:left="3600" w:hanging="360"/>
      </w:pPr>
    </w:lvl>
    <w:lvl w:ilvl="5" w:tplc="26DE73CE">
      <w:start w:val="1"/>
      <w:numFmt w:val="lowerRoman"/>
      <w:lvlText w:val="%6."/>
      <w:lvlJc w:val="right"/>
      <w:pPr>
        <w:ind w:left="4320" w:hanging="180"/>
      </w:pPr>
    </w:lvl>
    <w:lvl w:ilvl="6" w:tplc="0D4C7C4E">
      <w:start w:val="1"/>
      <w:numFmt w:val="decimal"/>
      <w:lvlText w:val="%7."/>
      <w:lvlJc w:val="left"/>
      <w:pPr>
        <w:ind w:left="5040" w:hanging="360"/>
      </w:pPr>
    </w:lvl>
    <w:lvl w:ilvl="7" w:tplc="62BAE098">
      <w:start w:val="1"/>
      <w:numFmt w:val="lowerLetter"/>
      <w:lvlText w:val="%8."/>
      <w:lvlJc w:val="left"/>
      <w:pPr>
        <w:ind w:left="5760" w:hanging="360"/>
      </w:pPr>
    </w:lvl>
    <w:lvl w:ilvl="8" w:tplc="B60C6820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BB253A"/>
    <w:multiLevelType w:val="hybridMultilevel"/>
    <w:tmpl w:val="98AEB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C81EBE"/>
    <w:multiLevelType w:val="hybridMultilevel"/>
    <w:tmpl w:val="2004A6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6726497"/>
    <w:multiLevelType w:val="hybridMultilevel"/>
    <w:tmpl w:val="ACBACC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306EC3"/>
    <w:multiLevelType w:val="hybridMultilevel"/>
    <w:tmpl w:val="18A02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84655D"/>
    <w:multiLevelType w:val="hybridMultilevel"/>
    <w:tmpl w:val="CE726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97466D"/>
    <w:multiLevelType w:val="hybridMultilevel"/>
    <w:tmpl w:val="D89095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AA2492"/>
    <w:multiLevelType w:val="hybridMultilevel"/>
    <w:tmpl w:val="7B1EB500"/>
    <w:lvl w:ilvl="0" w:tplc="D7CC2414">
      <w:start w:val="1"/>
      <w:numFmt w:val="decimal"/>
      <w:lvlText w:val="%1."/>
      <w:lvlJc w:val="left"/>
      <w:pPr>
        <w:ind w:left="720" w:hanging="360"/>
      </w:pPr>
    </w:lvl>
    <w:lvl w:ilvl="1" w:tplc="83AE32F0">
      <w:start w:val="1"/>
      <w:numFmt w:val="lowerLetter"/>
      <w:lvlText w:val="%2."/>
      <w:lvlJc w:val="left"/>
      <w:pPr>
        <w:ind w:left="1440" w:hanging="360"/>
      </w:pPr>
    </w:lvl>
    <w:lvl w:ilvl="2" w:tplc="B16E655E">
      <w:start w:val="1"/>
      <w:numFmt w:val="lowerRoman"/>
      <w:lvlText w:val="%3."/>
      <w:lvlJc w:val="right"/>
      <w:pPr>
        <w:ind w:left="2160" w:hanging="180"/>
      </w:pPr>
    </w:lvl>
    <w:lvl w:ilvl="3" w:tplc="38E404B0">
      <w:start w:val="1"/>
      <w:numFmt w:val="decimal"/>
      <w:lvlText w:val="%4."/>
      <w:lvlJc w:val="left"/>
      <w:pPr>
        <w:ind w:left="2880" w:hanging="360"/>
      </w:pPr>
    </w:lvl>
    <w:lvl w:ilvl="4" w:tplc="29864706">
      <w:start w:val="1"/>
      <w:numFmt w:val="lowerLetter"/>
      <w:lvlText w:val="%5."/>
      <w:lvlJc w:val="left"/>
      <w:pPr>
        <w:ind w:left="3600" w:hanging="360"/>
      </w:pPr>
    </w:lvl>
    <w:lvl w:ilvl="5" w:tplc="26DE73CE">
      <w:start w:val="1"/>
      <w:numFmt w:val="lowerRoman"/>
      <w:lvlText w:val="%6."/>
      <w:lvlJc w:val="right"/>
      <w:pPr>
        <w:ind w:left="4320" w:hanging="180"/>
      </w:pPr>
    </w:lvl>
    <w:lvl w:ilvl="6" w:tplc="0D4C7C4E">
      <w:start w:val="1"/>
      <w:numFmt w:val="decimal"/>
      <w:lvlText w:val="%7."/>
      <w:lvlJc w:val="left"/>
      <w:pPr>
        <w:ind w:left="5040" w:hanging="360"/>
      </w:pPr>
    </w:lvl>
    <w:lvl w:ilvl="7" w:tplc="62BAE098">
      <w:start w:val="1"/>
      <w:numFmt w:val="lowerLetter"/>
      <w:lvlText w:val="%8."/>
      <w:lvlJc w:val="left"/>
      <w:pPr>
        <w:ind w:left="5760" w:hanging="360"/>
      </w:pPr>
    </w:lvl>
    <w:lvl w:ilvl="8" w:tplc="B60C6820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667970"/>
    <w:multiLevelType w:val="hybridMultilevel"/>
    <w:tmpl w:val="217C1506"/>
    <w:lvl w:ilvl="0" w:tplc="FC981A86">
      <w:start w:val="1"/>
      <w:numFmt w:val="bullet"/>
      <w:lvlText w:val=""/>
      <w:lvlJc w:val="left"/>
      <w:pPr>
        <w:tabs>
          <w:tab w:val="num" w:pos="1494"/>
        </w:tabs>
        <w:ind w:left="1494" w:hanging="360"/>
      </w:pPr>
      <w:rPr>
        <w:rFonts w:ascii="Wingdings" w:hAnsi="Wingdings" w:hint="default"/>
      </w:rPr>
    </w:lvl>
    <w:lvl w:ilvl="1" w:tplc="E586CFFC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71ECF934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D3ECA59A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A0487736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DBE8F5D2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1AD22A7A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E4D4319C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9468FAFA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45" w15:restartNumberingAfterBreak="0">
    <w:nsid w:val="78DF4FF3"/>
    <w:multiLevelType w:val="hybridMultilevel"/>
    <w:tmpl w:val="D1509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AD64D1"/>
    <w:multiLevelType w:val="hybridMultilevel"/>
    <w:tmpl w:val="95F8D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70CEF6">
      <w:numFmt w:val="bullet"/>
      <w:lvlText w:val="-"/>
      <w:lvlJc w:val="left"/>
      <w:pPr>
        <w:ind w:left="1800" w:hanging="720"/>
      </w:pPr>
      <w:rPr>
        <w:rFonts w:ascii="Calibri" w:eastAsia="Times New Roman" w:hAnsi="Calibri" w:cs="Calibri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3"/>
  </w:num>
  <w:num w:numId="3">
    <w:abstractNumId w:val="31"/>
  </w:num>
  <w:num w:numId="4">
    <w:abstractNumId w:val="22"/>
  </w:num>
  <w:num w:numId="5">
    <w:abstractNumId w:val="18"/>
  </w:num>
  <w:num w:numId="6">
    <w:abstractNumId w:val="28"/>
  </w:num>
  <w:num w:numId="7">
    <w:abstractNumId w:val="19"/>
  </w:num>
  <w:num w:numId="8">
    <w:abstractNumId w:val="20"/>
  </w:num>
  <w:num w:numId="9">
    <w:abstractNumId w:val="23"/>
  </w:num>
  <w:num w:numId="10">
    <w:abstractNumId w:val="16"/>
  </w:num>
  <w:num w:numId="11">
    <w:abstractNumId w:val="21"/>
  </w:num>
  <w:num w:numId="12">
    <w:abstractNumId w:val="5"/>
  </w:num>
  <w:num w:numId="13">
    <w:abstractNumId w:val="34"/>
  </w:num>
  <w:num w:numId="14">
    <w:abstractNumId w:val="40"/>
  </w:num>
  <w:num w:numId="15">
    <w:abstractNumId w:val="24"/>
  </w:num>
  <w:num w:numId="16">
    <w:abstractNumId w:val="27"/>
  </w:num>
  <w:num w:numId="17">
    <w:abstractNumId w:val="42"/>
  </w:num>
  <w:num w:numId="18">
    <w:abstractNumId w:val="12"/>
  </w:num>
  <w:num w:numId="19">
    <w:abstractNumId w:val="1"/>
  </w:num>
  <w:num w:numId="20">
    <w:abstractNumId w:val="30"/>
  </w:num>
  <w:num w:numId="21">
    <w:abstractNumId w:val="2"/>
  </w:num>
  <w:num w:numId="22">
    <w:abstractNumId w:val="11"/>
  </w:num>
  <w:num w:numId="23">
    <w:abstractNumId w:val="8"/>
  </w:num>
  <w:num w:numId="24">
    <w:abstractNumId w:val="25"/>
  </w:num>
  <w:num w:numId="25">
    <w:abstractNumId w:val="29"/>
  </w:num>
  <w:num w:numId="26">
    <w:abstractNumId w:val="35"/>
  </w:num>
  <w:num w:numId="27">
    <w:abstractNumId w:val="37"/>
  </w:num>
  <w:num w:numId="28">
    <w:abstractNumId w:val="44"/>
  </w:num>
  <w:num w:numId="29">
    <w:abstractNumId w:val="14"/>
  </w:num>
  <w:num w:numId="30">
    <w:abstractNumId w:val="4"/>
  </w:num>
  <w:num w:numId="31">
    <w:abstractNumId w:val="3"/>
  </w:num>
  <w:num w:numId="32">
    <w:abstractNumId w:val="7"/>
  </w:num>
  <w:num w:numId="33">
    <w:abstractNumId w:val="0"/>
  </w:num>
  <w:num w:numId="34">
    <w:abstractNumId w:val="36"/>
  </w:num>
  <w:num w:numId="35">
    <w:abstractNumId w:val="6"/>
  </w:num>
  <w:num w:numId="3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3"/>
  </w:num>
  <w:num w:numId="38">
    <w:abstractNumId w:val="45"/>
  </w:num>
  <w:num w:numId="39">
    <w:abstractNumId w:val="9"/>
  </w:num>
  <w:num w:numId="40">
    <w:abstractNumId w:val="41"/>
  </w:num>
  <w:num w:numId="41">
    <w:abstractNumId w:val="15"/>
  </w:num>
  <w:num w:numId="42">
    <w:abstractNumId w:val="26"/>
  </w:num>
  <w:num w:numId="43">
    <w:abstractNumId w:val="10"/>
  </w:num>
  <w:num w:numId="44">
    <w:abstractNumId w:val="46"/>
  </w:num>
  <w:num w:numId="45">
    <w:abstractNumId w:val="13"/>
  </w:num>
  <w:num w:numId="46">
    <w:abstractNumId w:val="39"/>
  </w:num>
  <w:num w:numId="47">
    <w:abstractNumId w:val="32"/>
  </w:num>
  <w:num w:numId="4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embedSystemFonts/>
  <w:activeWritingStyle w:appName="MSWord" w:lang="fr-BE" w:vendorID="64" w:dllVersion="131078" w:nlCheck="1" w:checkStyle="0"/>
  <w:activeWritingStyle w:appName="MSWord" w:lang="en-GB" w:vendorID="64" w:dllVersion="131078" w:nlCheck="1" w:checkStyle="1"/>
  <w:activeWritingStyle w:appName="MSWord" w:lang="de-DE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425"/>
  <w:doNotShadeFormData/>
  <w:characterSpacingControl w:val="doNotCompress"/>
  <w:hdrShapeDefaults>
    <o:shapedefaults v:ext="edit" spidmax="149508"/>
    <o:shapelayout v:ext="edit">
      <o:idmap v:ext="edit" data="14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IRF"/>
  </w:docVars>
  <w:rsids>
    <w:rsidRoot w:val="00C20993"/>
    <w:rsid w:val="00000804"/>
    <w:rsid w:val="00004E4A"/>
    <w:rsid w:val="00015C08"/>
    <w:rsid w:val="00017783"/>
    <w:rsid w:val="00022B0B"/>
    <w:rsid w:val="00026EBD"/>
    <w:rsid w:val="00031949"/>
    <w:rsid w:val="00032503"/>
    <w:rsid w:val="000376CA"/>
    <w:rsid w:val="0004278E"/>
    <w:rsid w:val="000433B1"/>
    <w:rsid w:val="000474B8"/>
    <w:rsid w:val="00052DC7"/>
    <w:rsid w:val="00054EF9"/>
    <w:rsid w:val="00055C8A"/>
    <w:rsid w:val="0005709F"/>
    <w:rsid w:val="00057E8A"/>
    <w:rsid w:val="000610C4"/>
    <w:rsid w:val="00061A20"/>
    <w:rsid w:val="0006231B"/>
    <w:rsid w:val="00064B29"/>
    <w:rsid w:val="000655BA"/>
    <w:rsid w:val="00071450"/>
    <w:rsid w:val="00074158"/>
    <w:rsid w:val="00080243"/>
    <w:rsid w:val="00086BCE"/>
    <w:rsid w:val="000900D6"/>
    <w:rsid w:val="00095ECC"/>
    <w:rsid w:val="0009726D"/>
    <w:rsid w:val="000A07EC"/>
    <w:rsid w:val="000B22A3"/>
    <w:rsid w:val="000B4054"/>
    <w:rsid w:val="000B6770"/>
    <w:rsid w:val="000C0175"/>
    <w:rsid w:val="000C384C"/>
    <w:rsid w:val="000D3BD0"/>
    <w:rsid w:val="000D6405"/>
    <w:rsid w:val="000D6CCE"/>
    <w:rsid w:val="000D78E2"/>
    <w:rsid w:val="000E0DA8"/>
    <w:rsid w:val="000E4D81"/>
    <w:rsid w:val="000E756B"/>
    <w:rsid w:val="00100A89"/>
    <w:rsid w:val="001043EC"/>
    <w:rsid w:val="00105CFE"/>
    <w:rsid w:val="00116D54"/>
    <w:rsid w:val="00123628"/>
    <w:rsid w:val="001249FA"/>
    <w:rsid w:val="0012740D"/>
    <w:rsid w:val="00127984"/>
    <w:rsid w:val="00130FE3"/>
    <w:rsid w:val="00131CEE"/>
    <w:rsid w:val="0013661B"/>
    <w:rsid w:val="00140C4B"/>
    <w:rsid w:val="00140FE8"/>
    <w:rsid w:val="00150C54"/>
    <w:rsid w:val="001563EB"/>
    <w:rsid w:val="0015720D"/>
    <w:rsid w:val="00160190"/>
    <w:rsid w:val="00164E27"/>
    <w:rsid w:val="00166176"/>
    <w:rsid w:val="0017183D"/>
    <w:rsid w:val="00180F9A"/>
    <w:rsid w:val="00181E6C"/>
    <w:rsid w:val="001873A2"/>
    <w:rsid w:val="001909C1"/>
    <w:rsid w:val="001909E0"/>
    <w:rsid w:val="0019490C"/>
    <w:rsid w:val="00196023"/>
    <w:rsid w:val="001A2D3C"/>
    <w:rsid w:val="001A303D"/>
    <w:rsid w:val="001A7DAD"/>
    <w:rsid w:val="001B1225"/>
    <w:rsid w:val="001B33DB"/>
    <w:rsid w:val="001B4130"/>
    <w:rsid w:val="001B41C1"/>
    <w:rsid w:val="001B5138"/>
    <w:rsid w:val="001B6C1D"/>
    <w:rsid w:val="001C2E11"/>
    <w:rsid w:val="001C5537"/>
    <w:rsid w:val="001D0584"/>
    <w:rsid w:val="001D15E1"/>
    <w:rsid w:val="001D4407"/>
    <w:rsid w:val="001D7E7E"/>
    <w:rsid w:val="001E1272"/>
    <w:rsid w:val="001E23AC"/>
    <w:rsid w:val="001E2A55"/>
    <w:rsid w:val="001F16BA"/>
    <w:rsid w:val="001F3F70"/>
    <w:rsid w:val="001F6035"/>
    <w:rsid w:val="001F714F"/>
    <w:rsid w:val="002009B2"/>
    <w:rsid w:val="00206DAD"/>
    <w:rsid w:val="00210076"/>
    <w:rsid w:val="00212BFB"/>
    <w:rsid w:val="0021338A"/>
    <w:rsid w:val="00222576"/>
    <w:rsid w:val="00223622"/>
    <w:rsid w:val="002236F6"/>
    <w:rsid w:val="002268D4"/>
    <w:rsid w:val="002308AD"/>
    <w:rsid w:val="00231261"/>
    <w:rsid w:val="002337D9"/>
    <w:rsid w:val="0023578D"/>
    <w:rsid w:val="00235D7F"/>
    <w:rsid w:val="0023774C"/>
    <w:rsid w:val="002529EB"/>
    <w:rsid w:val="00253D94"/>
    <w:rsid w:val="0025617A"/>
    <w:rsid w:val="00257F6C"/>
    <w:rsid w:val="00267921"/>
    <w:rsid w:val="00270143"/>
    <w:rsid w:val="002716C1"/>
    <w:rsid w:val="00275EC1"/>
    <w:rsid w:val="00277E44"/>
    <w:rsid w:val="002817A3"/>
    <w:rsid w:val="00281FCB"/>
    <w:rsid w:val="002867D7"/>
    <w:rsid w:val="002903ED"/>
    <w:rsid w:val="002A4909"/>
    <w:rsid w:val="002A6300"/>
    <w:rsid w:val="002C2DA2"/>
    <w:rsid w:val="002C7C30"/>
    <w:rsid w:val="002D38E2"/>
    <w:rsid w:val="002E0BC5"/>
    <w:rsid w:val="002E553F"/>
    <w:rsid w:val="002E5AC8"/>
    <w:rsid w:val="002F129A"/>
    <w:rsid w:val="002F3FC9"/>
    <w:rsid w:val="002F6323"/>
    <w:rsid w:val="002F6E78"/>
    <w:rsid w:val="00302CE9"/>
    <w:rsid w:val="00304243"/>
    <w:rsid w:val="00304337"/>
    <w:rsid w:val="003135DD"/>
    <w:rsid w:val="003219EE"/>
    <w:rsid w:val="00322297"/>
    <w:rsid w:val="00334125"/>
    <w:rsid w:val="00334FC1"/>
    <w:rsid w:val="00335711"/>
    <w:rsid w:val="0033630D"/>
    <w:rsid w:val="003366DD"/>
    <w:rsid w:val="003371B5"/>
    <w:rsid w:val="00337D2C"/>
    <w:rsid w:val="003406E9"/>
    <w:rsid w:val="00352F46"/>
    <w:rsid w:val="003541E4"/>
    <w:rsid w:val="003569C9"/>
    <w:rsid w:val="0036130A"/>
    <w:rsid w:val="003643E4"/>
    <w:rsid w:val="00365DAE"/>
    <w:rsid w:val="00370380"/>
    <w:rsid w:val="00372828"/>
    <w:rsid w:val="00375564"/>
    <w:rsid w:val="00376145"/>
    <w:rsid w:val="0038229F"/>
    <w:rsid w:val="003828B2"/>
    <w:rsid w:val="003879EB"/>
    <w:rsid w:val="003939E3"/>
    <w:rsid w:val="00396FC7"/>
    <w:rsid w:val="003A0B14"/>
    <w:rsid w:val="003B1112"/>
    <w:rsid w:val="003B6990"/>
    <w:rsid w:val="003B6D6A"/>
    <w:rsid w:val="003C3F78"/>
    <w:rsid w:val="003C4334"/>
    <w:rsid w:val="003C4B74"/>
    <w:rsid w:val="003C6A9E"/>
    <w:rsid w:val="003D2C15"/>
    <w:rsid w:val="003D4A7A"/>
    <w:rsid w:val="003E247E"/>
    <w:rsid w:val="003E35C7"/>
    <w:rsid w:val="003E7757"/>
    <w:rsid w:val="003F0F92"/>
    <w:rsid w:val="003F44CE"/>
    <w:rsid w:val="00402055"/>
    <w:rsid w:val="00407B37"/>
    <w:rsid w:val="00411BDF"/>
    <w:rsid w:val="0041765B"/>
    <w:rsid w:val="004242E9"/>
    <w:rsid w:val="004260B5"/>
    <w:rsid w:val="00430D2A"/>
    <w:rsid w:val="00432901"/>
    <w:rsid w:val="004358CB"/>
    <w:rsid w:val="00442114"/>
    <w:rsid w:val="00442F85"/>
    <w:rsid w:val="004444E8"/>
    <w:rsid w:val="00446589"/>
    <w:rsid w:val="004508BA"/>
    <w:rsid w:val="0045336F"/>
    <w:rsid w:val="004533E5"/>
    <w:rsid w:val="004535AB"/>
    <w:rsid w:val="00457051"/>
    <w:rsid w:val="0046158E"/>
    <w:rsid w:val="00466D6C"/>
    <w:rsid w:val="00472022"/>
    <w:rsid w:val="0047263F"/>
    <w:rsid w:val="0047520F"/>
    <w:rsid w:val="00475C22"/>
    <w:rsid w:val="00475E42"/>
    <w:rsid w:val="004771C1"/>
    <w:rsid w:val="0048225E"/>
    <w:rsid w:val="004900EF"/>
    <w:rsid w:val="00491953"/>
    <w:rsid w:val="00496095"/>
    <w:rsid w:val="004B3B7B"/>
    <w:rsid w:val="004B7376"/>
    <w:rsid w:val="004C00F5"/>
    <w:rsid w:val="004C0F60"/>
    <w:rsid w:val="004C1DBF"/>
    <w:rsid w:val="004C3088"/>
    <w:rsid w:val="004C6FCC"/>
    <w:rsid w:val="004D340A"/>
    <w:rsid w:val="004D5D73"/>
    <w:rsid w:val="004E5051"/>
    <w:rsid w:val="004F0391"/>
    <w:rsid w:val="00501460"/>
    <w:rsid w:val="005017F3"/>
    <w:rsid w:val="00503AF6"/>
    <w:rsid w:val="005125E3"/>
    <w:rsid w:val="005133CE"/>
    <w:rsid w:val="0051642D"/>
    <w:rsid w:val="005234D2"/>
    <w:rsid w:val="00525655"/>
    <w:rsid w:val="00527F05"/>
    <w:rsid w:val="00532AF4"/>
    <w:rsid w:val="00543370"/>
    <w:rsid w:val="00544AB2"/>
    <w:rsid w:val="00547A09"/>
    <w:rsid w:val="00552E5F"/>
    <w:rsid w:val="005532F6"/>
    <w:rsid w:val="00556454"/>
    <w:rsid w:val="0055786D"/>
    <w:rsid w:val="00562DE2"/>
    <w:rsid w:val="005636C5"/>
    <w:rsid w:val="00565680"/>
    <w:rsid w:val="005658DD"/>
    <w:rsid w:val="00574762"/>
    <w:rsid w:val="00575A67"/>
    <w:rsid w:val="00576CAB"/>
    <w:rsid w:val="00577748"/>
    <w:rsid w:val="00577804"/>
    <w:rsid w:val="00587EF8"/>
    <w:rsid w:val="0059561B"/>
    <w:rsid w:val="005A1578"/>
    <w:rsid w:val="005A555B"/>
    <w:rsid w:val="005A7AEC"/>
    <w:rsid w:val="005B3A91"/>
    <w:rsid w:val="005B55C9"/>
    <w:rsid w:val="005B72D6"/>
    <w:rsid w:val="005C2CE6"/>
    <w:rsid w:val="005C49BE"/>
    <w:rsid w:val="005C6F8C"/>
    <w:rsid w:val="005D0FF8"/>
    <w:rsid w:val="005D14B7"/>
    <w:rsid w:val="005D22A8"/>
    <w:rsid w:val="005D3345"/>
    <w:rsid w:val="005D6BA9"/>
    <w:rsid w:val="005E1A02"/>
    <w:rsid w:val="005E36D4"/>
    <w:rsid w:val="005E4158"/>
    <w:rsid w:val="005E6A3F"/>
    <w:rsid w:val="005F5638"/>
    <w:rsid w:val="005F7EF0"/>
    <w:rsid w:val="00602ACA"/>
    <w:rsid w:val="00610F2C"/>
    <w:rsid w:val="0061660B"/>
    <w:rsid w:val="006166B1"/>
    <w:rsid w:val="00616717"/>
    <w:rsid w:val="00616D10"/>
    <w:rsid w:val="006310F8"/>
    <w:rsid w:val="006322BC"/>
    <w:rsid w:val="0063337F"/>
    <w:rsid w:val="00634E6F"/>
    <w:rsid w:val="00637935"/>
    <w:rsid w:val="00640883"/>
    <w:rsid w:val="00641A0A"/>
    <w:rsid w:val="00642EE1"/>
    <w:rsid w:val="006448D0"/>
    <w:rsid w:val="00647B6C"/>
    <w:rsid w:val="00650C4F"/>
    <w:rsid w:val="0065130C"/>
    <w:rsid w:val="00656747"/>
    <w:rsid w:val="00661844"/>
    <w:rsid w:val="00661933"/>
    <w:rsid w:val="00662A1C"/>
    <w:rsid w:val="006663E5"/>
    <w:rsid w:val="00667540"/>
    <w:rsid w:val="006801F4"/>
    <w:rsid w:val="00687B43"/>
    <w:rsid w:val="00691E10"/>
    <w:rsid w:val="006925ED"/>
    <w:rsid w:val="0069349F"/>
    <w:rsid w:val="00697E32"/>
    <w:rsid w:val="006A185E"/>
    <w:rsid w:val="006A6331"/>
    <w:rsid w:val="006B1220"/>
    <w:rsid w:val="006B3EED"/>
    <w:rsid w:val="006C2008"/>
    <w:rsid w:val="006C3F27"/>
    <w:rsid w:val="006C5F41"/>
    <w:rsid w:val="006C7BE4"/>
    <w:rsid w:val="006C7C60"/>
    <w:rsid w:val="006D297B"/>
    <w:rsid w:val="006D2A78"/>
    <w:rsid w:val="006D332D"/>
    <w:rsid w:val="006E14CE"/>
    <w:rsid w:val="006E2F97"/>
    <w:rsid w:val="006E64BA"/>
    <w:rsid w:val="006E6C8E"/>
    <w:rsid w:val="006E7ECF"/>
    <w:rsid w:val="006F2769"/>
    <w:rsid w:val="006F39E5"/>
    <w:rsid w:val="00702DFF"/>
    <w:rsid w:val="00706B45"/>
    <w:rsid w:val="007072E8"/>
    <w:rsid w:val="0071143E"/>
    <w:rsid w:val="0072104C"/>
    <w:rsid w:val="007229B7"/>
    <w:rsid w:val="007233E5"/>
    <w:rsid w:val="00736F4A"/>
    <w:rsid w:val="00740283"/>
    <w:rsid w:val="00740A47"/>
    <w:rsid w:val="00744BED"/>
    <w:rsid w:val="00744EC1"/>
    <w:rsid w:val="0076191F"/>
    <w:rsid w:val="00763CDE"/>
    <w:rsid w:val="00763FDF"/>
    <w:rsid w:val="00764186"/>
    <w:rsid w:val="00764C35"/>
    <w:rsid w:val="00764E4C"/>
    <w:rsid w:val="00766571"/>
    <w:rsid w:val="00766A37"/>
    <w:rsid w:val="00767CDA"/>
    <w:rsid w:val="0077316B"/>
    <w:rsid w:val="00776525"/>
    <w:rsid w:val="00777697"/>
    <w:rsid w:val="007808B0"/>
    <w:rsid w:val="00783981"/>
    <w:rsid w:val="00785472"/>
    <w:rsid w:val="00786616"/>
    <w:rsid w:val="00786C22"/>
    <w:rsid w:val="00786FFA"/>
    <w:rsid w:val="00792667"/>
    <w:rsid w:val="007932BE"/>
    <w:rsid w:val="00794FD5"/>
    <w:rsid w:val="007A3783"/>
    <w:rsid w:val="007A3BB6"/>
    <w:rsid w:val="007A4FD3"/>
    <w:rsid w:val="007A64EB"/>
    <w:rsid w:val="007A6C0F"/>
    <w:rsid w:val="007B0B4C"/>
    <w:rsid w:val="007B1025"/>
    <w:rsid w:val="007B1AEA"/>
    <w:rsid w:val="007C1293"/>
    <w:rsid w:val="007C68A5"/>
    <w:rsid w:val="007D7D92"/>
    <w:rsid w:val="007E42AD"/>
    <w:rsid w:val="007E4843"/>
    <w:rsid w:val="007F1746"/>
    <w:rsid w:val="007F6FBD"/>
    <w:rsid w:val="00801520"/>
    <w:rsid w:val="00803A90"/>
    <w:rsid w:val="008058FA"/>
    <w:rsid w:val="00810CA2"/>
    <w:rsid w:val="00812DCF"/>
    <w:rsid w:val="0081323B"/>
    <w:rsid w:val="008163F3"/>
    <w:rsid w:val="0082124D"/>
    <w:rsid w:val="00827516"/>
    <w:rsid w:val="00832408"/>
    <w:rsid w:val="00833F1C"/>
    <w:rsid w:val="00837A0F"/>
    <w:rsid w:val="00837B04"/>
    <w:rsid w:val="00843BF5"/>
    <w:rsid w:val="00846B19"/>
    <w:rsid w:val="00846F62"/>
    <w:rsid w:val="00854422"/>
    <w:rsid w:val="00857D0F"/>
    <w:rsid w:val="008618EB"/>
    <w:rsid w:val="00871EB2"/>
    <w:rsid w:val="00873843"/>
    <w:rsid w:val="00876058"/>
    <w:rsid w:val="008768D0"/>
    <w:rsid w:val="00893D0E"/>
    <w:rsid w:val="008A1940"/>
    <w:rsid w:val="008A1B9D"/>
    <w:rsid w:val="008A1EE6"/>
    <w:rsid w:val="008A2486"/>
    <w:rsid w:val="008A24BD"/>
    <w:rsid w:val="008B1C91"/>
    <w:rsid w:val="008B2DC0"/>
    <w:rsid w:val="008B6AE8"/>
    <w:rsid w:val="008B77D2"/>
    <w:rsid w:val="008B7810"/>
    <w:rsid w:val="008B7EFB"/>
    <w:rsid w:val="008C169F"/>
    <w:rsid w:val="008C3A83"/>
    <w:rsid w:val="008C3F12"/>
    <w:rsid w:val="008D0164"/>
    <w:rsid w:val="008D07FE"/>
    <w:rsid w:val="008D0CDD"/>
    <w:rsid w:val="008D3101"/>
    <w:rsid w:val="008D4AC5"/>
    <w:rsid w:val="008D5CEA"/>
    <w:rsid w:val="008D64FB"/>
    <w:rsid w:val="008E0BCA"/>
    <w:rsid w:val="008E529D"/>
    <w:rsid w:val="008E5765"/>
    <w:rsid w:val="008E74E0"/>
    <w:rsid w:val="008F645D"/>
    <w:rsid w:val="008F6AFF"/>
    <w:rsid w:val="0090146D"/>
    <w:rsid w:val="00901D8D"/>
    <w:rsid w:val="00902CA7"/>
    <w:rsid w:val="00906339"/>
    <w:rsid w:val="00911666"/>
    <w:rsid w:val="00914A03"/>
    <w:rsid w:val="00914B08"/>
    <w:rsid w:val="00921FC1"/>
    <w:rsid w:val="00924427"/>
    <w:rsid w:val="00925230"/>
    <w:rsid w:val="009261D5"/>
    <w:rsid w:val="00930EE4"/>
    <w:rsid w:val="00931F65"/>
    <w:rsid w:val="00933026"/>
    <w:rsid w:val="0094004B"/>
    <w:rsid w:val="009439BD"/>
    <w:rsid w:val="009471E7"/>
    <w:rsid w:val="009500A3"/>
    <w:rsid w:val="00957AD9"/>
    <w:rsid w:val="00965026"/>
    <w:rsid w:val="009677EA"/>
    <w:rsid w:val="00970392"/>
    <w:rsid w:val="00970711"/>
    <w:rsid w:val="00973C4B"/>
    <w:rsid w:val="00980C22"/>
    <w:rsid w:val="00983563"/>
    <w:rsid w:val="00986BBA"/>
    <w:rsid w:val="009901B2"/>
    <w:rsid w:val="00991EA8"/>
    <w:rsid w:val="0099212A"/>
    <w:rsid w:val="009931F7"/>
    <w:rsid w:val="00995BB7"/>
    <w:rsid w:val="009A3DBC"/>
    <w:rsid w:val="009B1024"/>
    <w:rsid w:val="009B3ACD"/>
    <w:rsid w:val="009B4627"/>
    <w:rsid w:val="009B4BDF"/>
    <w:rsid w:val="009B77CF"/>
    <w:rsid w:val="009C5058"/>
    <w:rsid w:val="009D1AB0"/>
    <w:rsid w:val="009D1E51"/>
    <w:rsid w:val="009D5148"/>
    <w:rsid w:val="009D5D4E"/>
    <w:rsid w:val="009E25BD"/>
    <w:rsid w:val="009F2B41"/>
    <w:rsid w:val="009F2B5E"/>
    <w:rsid w:val="009F7F89"/>
    <w:rsid w:val="00A00FDA"/>
    <w:rsid w:val="00A03BF3"/>
    <w:rsid w:val="00A04DDC"/>
    <w:rsid w:val="00A13716"/>
    <w:rsid w:val="00A16A5E"/>
    <w:rsid w:val="00A16EBF"/>
    <w:rsid w:val="00A2086C"/>
    <w:rsid w:val="00A22CC8"/>
    <w:rsid w:val="00A25E48"/>
    <w:rsid w:val="00A25FA0"/>
    <w:rsid w:val="00A32667"/>
    <w:rsid w:val="00A32D3E"/>
    <w:rsid w:val="00A37C91"/>
    <w:rsid w:val="00A41143"/>
    <w:rsid w:val="00A43943"/>
    <w:rsid w:val="00A43E22"/>
    <w:rsid w:val="00A4529F"/>
    <w:rsid w:val="00A455C9"/>
    <w:rsid w:val="00A457AF"/>
    <w:rsid w:val="00A520D8"/>
    <w:rsid w:val="00A52A75"/>
    <w:rsid w:val="00A5495C"/>
    <w:rsid w:val="00A66D42"/>
    <w:rsid w:val="00A7459B"/>
    <w:rsid w:val="00A777ED"/>
    <w:rsid w:val="00A8294B"/>
    <w:rsid w:val="00A84FA7"/>
    <w:rsid w:val="00A9164A"/>
    <w:rsid w:val="00A928F0"/>
    <w:rsid w:val="00A94216"/>
    <w:rsid w:val="00A97E4D"/>
    <w:rsid w:val="00AA1738"/>
    <w:rsid w:val="00AA4DBA"/>
    <w:rsid w:val="00AA7DE0"/>
    <w:rsid w:val="00AB04DB"/>
    <w:rsid w:val="00AB7843"/>
    <w:rsid w:val="00AC00B5"/>
    <w:rsid w:val="00AC0E6C"/>
    <w:rsid w:val="00AC1CE2"/>
    <w:rsid w:val="00AC774F"/>
    <w:rsid w:val="00AD1F33"/>
    <w:rsid w:val="00AD6119"/>
    <w:rsid w:val="00AE02FA"/>
    <w:rsid w:val="00AE0631"/>
    <w:rsid w:val="00AE2774"/>
    <w:rsid w:val="00AE3037"/>
    <w:rsid w:val="00AE5C2F"/>
    <w:rsid w:val="00AE6527"/>
    <w:rsid w:val="00AE6758"/>
    <w:rsid w:val="00AF144E"/>
    <w:rsid w:val="00B00B37"/>
    <w:rsid w:val="00B04E76"/>
    <w:rsid w:val="00B0576B"/>
    <w:rsid w:val="00B0715C"/>
    <w:rsid w:val="00B124CE"/>
    <w:rsid w:val="00B1436F"/>
    <w:rsid w:val="00B21A86"/>
    <w:rsid w:val="00B23CC2"/>
    <w:rsid w:val="00B2556D"/>
    <w:rsid w:val="00B25C97"/>
    <w:rsid w:val="00B260CD"/>
    <w:rsid w:val="00B304CA"/>
    <w:rsid w:val="00B30A36"/>
    <w:rsid w:val="00B320DA"/>
    <w:rsid w:val="00B353F4"/>
    <w:rsid w:val="00B37DDD"/>
    <w:rsid w:val="00B443CE"/>
    <w:rsid w:val="00B44CC6"/>
    <w:rsid w:val="00B45B94"/>
    <w:rsid w:val="00B528A1"/>
    <w:rsid w:val="00B559F9"/>
    <w:rsid w:val="00B57346"/>
    <w:rsid w:val="00B60588"/>
    <w:rsid w:val="00B61A54"/>
    <w:rsid w:val="00B62BD3"/>
    <w:rsid w:val="00B632C6"/>
    <w:rsid w:val="00B7305A"/>
    <w:rsid w:val="00B7483F"/>
    <w:rsid w:val="00B74C54"/>
    <w:rsid w:val="00B8150D"/>
    <w:rsid w:val="00B833B4"/>
    <w:rsid w:val="00B86E2F"/>
    <w:rsid w:val="00B93E63"/>
    <w:rsid w:val="00B9732F"/>
    <w:rsid w:val="00BA16AB"/>
    <w:rsid w:val="00BA7078"/>
    <w:rsid w:val="00BB153F"/>
    <w:rsid w:val="00BB1FF5"/>
    <w:rsid w:val="00BB49AC"/>
    <w:rsid w:val="00BC6EFA"/>
    <w:rsid w:val="00BD2256"/>
    <w:rsid w:val="00BD2AB1"/>
    <w:rsid w:val="00BD2D38"/>
    <w:rsid w:val="00BD78E5"/>
    <w:rsid w:val="00BE1A5F"/>
    <w:rsid w:val="00BE2F88"/>
    <w:rsid w:val="00BE37D8"/>
    <w:rsid w:val="00BF0379"/>
    <w:rsid w:val="00BF66D4"/>
    <w:rsid w:val="00BF6EE3"/>
    <w:rsid w:val="00C001F9"/>
    <w:rsid w:val="00C045DC"/>
    <w:rsid w:val="00C05C44"/>
    <w:rsid w:val="00C07ED0"/>
    <w:rsid w:val="00C1348A"/>
    <w:rsid w:val="00C17EB1"/>
    <w:rsid w:val="00C2071E"/>
    <w:rsid w:val="00C20993"/>
    <w:rsid w:val="00C21BEB"/>
    <w:rsid w:val="00C25BCC"/>
    <w:rsid w:val="00C260E3"/>
    <w:rsid w:val="00C3224A"/>
    <w:rsid w:val="00C36FFA"/>
    <w:rsid w:val="00C42ABC"/>
    <w:rsid w:val="00C573EB"/>
    <w:rsid w:val="00C613AB"/>
    <w:rsid w:val="00C62FB6"/>
    <w:rsid w:val="00C71E5B"/>
    <w:rsid w:val="00C75346"/>
    <w:rsid w:val="00C80B22"/>
    <w:rsid w:val="00C81770"/>
    <w:rsid w:val="00C83012"/>
    <w:rsid w:val="00C8402B"/>
    <w:rsid w:val="00C8469D"/>
    <w:rsid w:val="00C85FB6"/>
    <w:rsid w:val="00C9095F"/>
    <w:rsid w:val="00C91B9B"/>
    <w:rsid w:val="00C938AA"/>
    <w:rsid w:val="00C945F4"/>
    <w:rsid w:val="00C97DF9"/>
    <w:rsid w:val="00CA15B9"/>
    <w:rsid w:val="00CA1E59"/>
    <w:rsid w:val="00CA2185"/>
    <w:rsid w:val="00CA2C81"/>
    <w:rsid w:val="00CA354E"/>
    <w:rsid w:val="00CB2680"/>
    <w:rsid w:val="00CB3A4A"/>
    <w:rsid w:val="00CB630C"/>
    <w:rsid w:val="00CB7F24"/>
    <w:rsid w:val="00CC28AB"/>
    <w:rsid w:val="00CC490D"/>
    <w:rsid w:val="00CC6326"/>
    <w:rsid w:val="00CD16D8"/>
    <w:rsid w:val="00CE056E"/>
    <w:rsid w:val="00CE4C66"/>
    <w:rsid w:val="00CE6031"/>
    <w:rsid w:val="00CF2613"/>
    <w:rsid w:val="00CF4AB6"/>
    <w:rsid w:val="00CF5C8B"/>
    <w:rsid w:val="00CF7BE8"/>
    <w:rsid w:val="00D00844"/>
    <w:rsid w:val="00D03F88"/>
    <w:rsid w:val="00D062A5"/>
    <w:rsid w:val="00D073F1"/>
    <w:rsid w:val="00D140AB"/>
    <w:rsid w:val="00D1634D"/>
    <w:rsid w:val="00D17DDD"/>
    <w:rsid w:val="00D21408"/>
    <w:rsid w:val="00D23122"/>
    <w:rsid w:val="00D32434"/>
    <w:rsid w:val="00D32A8C"/>
    <w:rsid w:val="00D33B90"/>
    <w:rsid w:val="00D34AEF"/>
    <w:rsid w:val="00D467E6"/>
    <w:rsid w:val="00D5028F"/>
    <w:rsid w:val="00D57919"/>
    <w:rsid w:val="00D64647"/>
    <w:rsid w:val="00D65C04"/>
    <w:rsid w:val="00D71D43"/>
    <w:rsid w:val="00D7317F"/>
    <w:rsid w:val="00D73CC3"/>
    <w:rsid w:val="00D76187"/>
    <w:rsid w:val="00D76EEC"/>
    <w:rsid w:val="00D80412"/>
    <w:rsid w:val="00D84085"/>
    <w:rsid w:val="00D86AF5"/>
    <w:rsid w:val="00D97587"/>
    <w:rsid w:val="00DA62A9"/>
    <w:rsid w:val="00DC35E2"/>
    <w:rsid w:val="00DC513D"/>
    <w:rsid w:val="00DD01BB"/>
    <w:rsid w:val="00DD329D"/>
    <w:rsid w:val="00DE1561"/>
    <w:rsid w:val="00DE67DA"/>
    <w:rsid w:val="00DE76DB"/>
    <w:rsid w:val="00DE780E"/>
    <w:rsid w:val="00DF3470"/>
    <w:rsid w:val="00DF5458"/>
    <w:rsid w:val="00DF54E6"/>
    <w:rsid w:val="00E01FDE"/>
    <w:rsid w:val="00E06EC3"/>
    <w:rsid w:val="00E130FE"/>
    <w:rsid w:val="00E14399"/>
    <w:rsid w:val="00E24D98"/>
    <w:rsid w:val="00E2547D"/>
    <w:rsid w:val="00E2743B"/>
    <w:rsid w:val="00E33478"/>
    <w:rsid w:val="00E361D1"/>
    <w:rsid w:val="00E36C0E"/>
    <w:rsid w:val="00E41A13"/>
    <w:rsid w:val="00E42749"/>
    <w:rsid w:val="00E50463"/>
    <w:rsid w:val="00E53DC3"/>
    <w:rsid w:val="00E55C87"/>
    <w:rsid w:val="00E72B8A"/>
    <w:rsid w:val="00E73831"/>
    <w:rsid w:val="00E73F84"/>
    <w:rsid w:val="00E76BC7"/>
    <w:rsid w:val="00E86269"/>
    <w:rsid w:val="00E87A28"/>
    <w:rsid w:val="00E914FA"/>
    <w:rsid w:val="00E92DD1"/>
    <w:rsid w:val="00EA621B"/>
    <w:rsid w:val="00EA6AB9"/>
    <w:rsid w:val="00EA6D3B"/>
    <w:rsid w:val="00EB1824"/>
    <w:rsid w:val="00EB1D3E"/>
    <w:rsid w:val="00EB22A0"/>
    <w:rsid w:val="00EB2878"/>
    <w:rsid w:val="00EC031E"/>
    <w:rsid w:val="00EC230F"/>
    <w:rsid w:val="00EC37F6"/>
    <w:rsid w:val="00EC743C"/>
    <w:rsid w:val="00ED58C6"/>
    <w:rsid w:val="00ED74FF"/>
    <w:rsid w:val="00EE04C4"/>
    <w:rsid w:val="00EE653F"/>
    <w:rsid w:val="00EE7CA2"/>
    <w:rsid w:val="00EF361A"/>
    <w:rsid w:val="00EF3A27"/>
    <w:rsid w:val="00EF5A2E"/>
    <w:rsid w:val="00F06807"/>
    <w:rsid w:val="00F073FC"/>
    <w:rsid w:val="00F13A7B"/>
    <w:rsid w:val="00F16C87"/>
    <w:rsid w:val="00F20A4E"/>
    <w:rsid w:val="00F23BAE"/>
    <w:rsid w:val="00F24392"/>
    <w:rsid w:val="00F27864"/>
    <w:rsid w:val="00F30A8C"/>
    <w:rsid w:val="00F32B13"/>
    <w:rsid w:val="00F3390D"/>
    <w:rsid w:val="00F347A0"/>
    <w:rsid w:val="00F351CA"/>
    <w:rsid w:val="00F37D0C"/>
    <w:rsid w:val="00F416A6"/>
    <w:rsid w:val="00F421BE"/>
    <w:rsid w:val="00F43F6B"/>
    <w:rsid w:val="00F45372"/>
    <w:rsid w:val="00F51136"/>
    <w:rsid w:val="00F51F03"/>
    <w:rsid w:val="00F61CB1"/>
    <w:rsid w:val="00F62B1C"/>
    <w:rsid w:val="00F640F9"/>
    <w:rsid w:val="00F645F8"/>
    <w:rsid w:val="00F66454"/>
    <w:rsid w:val="00F666C3"/>
    <w:rsid w:val="00F80A0C"/>
    <w:rsid w:val="00F83139"/>
    <w:rsid w:val="00F86539"/>
    <w:rsid w:val="00F87E3B"/>
    <w:rsid w:val="00F93B53"/>
    <w:rsid w:val="00F94A9D"/>
    <w:rsid w:val="00F95624"/>
    <w:rsid w:val="00F95774"/>
    <w:rsid w:val="00F96655"/>
    <w:rsid w:val="00F97DAA"/>
    <w:rsid w:val="00FA0E72"/>
    <w:rsid w:val="00FA7EF5"/>
    <w:rsid w:val="00FB1178"/>
    <w:rsid w:val="00FB2664"/>
    <w:rsid w:val="00FB5AB1"/>
    <w:rsid w:val="00FB7DB7"/>
    <w:rsid w:val="00FC3B71"/>
    <w:rsid w:val="00FD26C4"/>
    <w:rsid w:val="00FD6215"/>
    <w:rsid w:val="00FE2B44"/>
    <w:rsid w:val="00FE4EC9"/>
    <w:rsid w:val="00FF35C3"/>
    <w:rsid w:val="00FF45D3"/>
    <w:rsid w:val="00FF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9508"/>
    <o:shapelayout v:ext="edit">
      <o:idmap v:ext="edit" data="1"/>
    </o:shapelayout>
  </w:shapeDefaults>
  <w:decimalSymbol w:val=","/>
  <w:listSeparator w:val=";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513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D2D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03250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nhideWhenUsed/>
    <w:qFormat/>
    <w:rsid w:val="008B2DC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8229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aliases w:val="Footnote text,Schriftart: 9 pt,Schriftart: 10 pt,Schriftart: 8 pt Char Char,Schriftart: 8 pt,single space,FOOTNOTES,fn,ADB,pod carou"/>
    <w:basedOn w:val="Normal"/>
    <w:link w:val="FootnoteTextChar"/>
    <w:unhideWhenUsed/>
    <w:qFormat/>
    <w:rsid w:val="00C81770"/>
    <w:rPr>
      <w:sz w:val="20"/>
      <w:szCs w:val="20"/>
    </w:rPr>
  </w:style>
  <w:style w:type="character" w:customStyle="1" w:styleId="FootnoteTextChar">
    <w:name w:val="Footnote Text Char"/>
    <w:aliases w:val="Footnote text Char,Schriftart: 9 pt Char,Schriftart: 10 pt Char,Schriftart: 8 pt Char Char Char,Schriftart: 8 pt Char,single space Char,FOOTNOTES Char,fn Char,ADB Char,pod carou Char"/>
    <w:basedOn w:val="DefaultParagraphFont"/>
    <w:link w:val="FootnoteText"/>
    <w:qFormat/>
    <w:rsid w:val="00C81770"/>
    <w:rPr>
      <w:lang w:eastAsia="en-US"/>
    </w:rPr>
  </w:style>
  <w:style w:type="character" w:styleId="FootnoteReference">
    <w:name w:val="footnote reference"/>
    <w:basedOn w:val="DefaultParagraphFont"/>
    <w:unhideWhenUsed/>
    <w:qFormat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C28AB"/>
    <w:pPr>
      <w:spacing w:before="100" w:beforeAutospacing="1" w:after="100" w:afterAutospacing="1"/>
    </w:pPr>
    <w:rPr>
      <w:lang w:eastAsia="en-GB"/>
    </w:rPr>
  </w:style>
  <w:style w:type="character" w:customStyle="1" w:styleId="ListParagraphChar">
    <w:name w:val="List Paragraph Char"/>
    <w:link w:val="ListParagraph"/>
    <w:uiPriority w:val="34"/>
    <w:locked/>
    <w:rsid w:val="001B1225"/>
    <w:rPr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03250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8B2DC0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US"/>
    </w:rPr>
  </w:style>
  <w:style w:type="table" w:styleId="PlainTable3">
    <w:name w:val="Plain Table 3"/>
    <w:basedOn w:val="TableNormal"/>
    <w:uiPriority w:val="43"/>
    <w:rsid w:val="00691E10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691E10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A43943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Heading5Char">
    <w:name w:val="Heading 5 Char"/>
    <w:basedOn w:val="DefaultParagraphFont"/>
    <w:link w:val="Heading5"/>
    <w:semiHidden/>
    <w:rsid w:val="0038229F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character" w:styleId="IntenseEmphasis">
    <w:name w:val="Intense Emphasis"/>
    <w:basedOn w:val="DefaultParagraphFont"/>
    <w:uiPriority w:val="21"/>
    <w:qFormat/>
    <w:rsid w:val="00210076"/>
    <w:rPr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B632C6"/>
    <w:rPr>
      <w:b/>
      <w:bCs/>
    </w:rPr>
  </w:style>
  <w:style w:type="character" w:customStyle="1" w:styleId="Heading2Char">
    <w:name w:val="Heading 2 Char"/>
    <w:basedOn w:val="DefaultParagraphFont"/>
    <w:link w:val="Heading2"/>
    <w:semiHidden/>
    <w:rsid w:val="00BD2D3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1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23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3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2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2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1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AAEA470EEDF643980885FEC8596448" ma:contentTypeVersion="16" ma:contentTypeDescription="Create a new document." ma:contentTypeScope="" ma:versionID="f82abe8ee3102c566102afc7af9230ac">
  <xsd:schema xmlns:xsd="http://www.w3.org/2001/XMLSchema" xmlns:xs="http://www.w3.org/2001/XMLSchema" xmlns:p="http://schemas.microsoft.com/office/2006/metadata/properties" xmlns:ns2="26d8be52-d398-4af4-8c88-f8156a92ce2a" xmlns:ns3="25a5aa76-4b22-43c3-9bb9-6f2fb36d90b5" targetNamespace="http://schemas.microsoft.com/office/2006/metadata/properties" ma:root="true" ma:fieldsID="6a08b74d13b96931364a3812c3d3168f" ns2:_="" ns3:_="">
    <xsd:import namespace="26d8be52-d398-4af4-8c88-f8156a92ce2a"/>
    <xsd:import namespace="25a5aa76-4b22-43c3-9bb9-6f2fb36d9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be52-d398-4af4-8c88-f8156a92ce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aa76-4b22-43c3-9bb9-6f2fb36d9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db4e78-1650-43b1-a7ee-a276efaf6506}" ma:internalName="TaxCatchAll" ma:showField="CatchAllData" ma:web="25a5aa76-4b22-43c3-9bb9-6f2fb36d9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6d8be52-d398-4af4-8c88-f8156a92ce2a">
      <Terms xmlns="http://schemas.microsoft.com/office/infopath/2007/PartnerControls"/>
    </lcf76f155ced4ddcb4097134ff3c332f>
    <TaxCatchAll xmlns="25a5aa76-4b22-43c3-9bb9-6f2fb36d90b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63D64-B419-4000-9568-281338995C9D}"/>
</file>

<file path=customXml/itemProps2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34CF7E-14AB-43A2-B21F-0F8332BFD441}">
  <ds:schemaRefs>
    <ds:schemaRef ds:uri="http://schemas.microsoft.com/office/2006/documentManagement/types"/>
    <ds:schemaRef ds:uri="http://purl.org/dc/dcmitype/"/>
    <ds:schemaRef ds:uri="26d8be52-d398-4af4-8c88-f8156a92ce2a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25a5aa76-4b22-43c3-9bb9-6f2fb36d90b5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D3825A3-1FCF-4B5F-B429-CFDDDAABF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IRF.dotm</Template>
  <TotalTime>5</TotalTime>
  <Pages>5</Pages>
  <Words>693</Words>
  <Characters>5766</Characters>
  <Application>Microsoft Office Word</Application>
  <DocSecurity>0</DocSecurity>
  <Lines>303</Lines>
  <Paragraphs>248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6211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IT</dc:creator>
  <cp:lastModifiedBy>DESCHUYTENEER Tanguy (TAXUD-EXT)</cp:lastModifiedBy>
  <cp:revision>9</cp:revision>
  <cp:lastPrinted>2014-03-17T16:31:00Z</cp:lastPrinted>
  <dcterms:created xsi:type="dcterms:W3CDTF">2022-01-20T19:18:00Z</dcterms:created>
  <dcterms:modified xsi:type="dcterms:W3CDTF">2022-03-07T09:07:00Z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0x01010031AAEA470EEDF643980885FEC8596448</vt:lpwstr>
  </property>
</Properties>
</file>